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snapToGrid w:val="0"/>
          <w:kern w:val="0"/>
          <w:sz w:val="32"/>
          <w:szCs w:val="32"/>
          <w:lang w:eastAsia="zh-CN"/>
        </w:rPr>
      </w:pPr>
      <w:r>
        <w:rPr>
          <w:rFonts w:hint="eastAsia" w:ascii="仿宋_GB2312" w:hAnsi="仿宋_GB2312" w:eastAsia="仿宋_GB2312" w:cs="仿宋_GB2312"/>
          <w:b w:val="0"/>
          <w:bCs/>
          <w:snapToGrid w:val="0"/>
          <w:kern w:val="0"/>
          <w:sz w:val="32"/>
          <w:szCs w:val="32"/>
          <w:lang w:eastAsia="zh-CN"/>
        </w:rPr>
        <w:t>附件</w:t>
      </w:r>
      <w:r>
        <w:rPr>
          <w:rFonts w:hint="eastAsia" w:ascii="仿宋_GB2312" w:hAnsi="仿宋_GB2312" w:eastAsia="仿宋_GB2312" w:cs="仿宋_GB2312"/>
          <w:b w:val="0"/>
          <w:bCs/>
          <w:snapToGrid w:val="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napToGrid w:val="0"/>
          <w:kern w:val="0"/>
          <w:sz w:val="44"/>
          <w:szCs w:val="44"/>
        </w:rPr>
      </w:pPr>
      <w:r>
        <w:rPr>
          <w:rFonts w:hint="eastAsia" w:ascii="方正小标宋简体" w:hAnsi="方正小标宋简体" w:eastAsia="方正小标宋简体" w:cs="方正小标宋简体"/>
          <w:b w:val="0"/>
          <w:bCs/>
          <w:snapToGrid w:val="0"/>
          <w:kern w:val="0"/>
          <w:sz w:val="44"/>
          <w:szCs w:val="44"/>
        </w:rPr>
        <w:t>闽侯县农村宅基地及房屋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napToGrid w:val="0"/>
          <w:kern w:val="0"/>
          <w:sz w:val="44"/>
          <w:szCs w:val="44"/>
        </w:rPr>
      </w:pPr>
      <w:r>
        <w:rPr>
          <w:rFonts w:hint="eastAsia" w:ascii="方正小标宋简体" w:hAnsi="方正小标宋简体" w:eastAsia="方正小标宋简体" w:cs="方正小标宋简体"/>
          <w:b w:val="0"/>
          <w:bCs/>
          <w:snapToGrid w:val="0"/>
          <w:kern w:val="0"/>
          <w:sz w:val="44"/>
          <w:szCs w:val="44"/>
        </w:rPr>
        <w:t>确权登记试点工作方案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b/>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napToGrid w:val="0"/>
          <w:kern w:val="0"/>
          <w:sz w:val="32"/>
          <w:szCs w:val="32"/>
        </w:rPr>
      </w:pPr>
      <w:r>
        <w:rPr>
          <w:rFonts w:hint="eastAsia" w:ascii="仿宋_GB2312" w:eastAsia="仿宋_GB2312"/>
          <w:snapToGrid w:val="0"/>
          <w:kern w:val="0"/>
          <w:sz w:val="32"/>
          <w:szCs w:val="32"/>
        </w:rPr>
        <w:t>为了有效盘活农村土地、房屋资产，进一步加快推进我县农村宅基地及房屋确权登记，明晰农房产权，维护农民权益，助力乡村振兴，现结合实际，制定我县农村宅基地及房屋确权登记试点工作方案。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napToGrid w:val="0"/>
          <w:kern w:val="0"/>
          <w:sz w:val="32"/>
          <w:szCs w:val="32"/>
        </w:rPr>
      </w:pPr>
      <w:r>
        <w:rPr>
          <w:rFonts w:hint="eastAsia" w:ascii="仿宋_GB2312" w:eastAsia="仿宋_GB2312"/>
          <w:snapToGrid w:val="0"/>
          <w:kern w:val="0"/>
          <w:sz w:val="32"/>
          <w:szCs w:val="32"/>
        </w:rPr>
        <w:t>深入贯彻党的十九大精神和201</w:t>
      </w:r>
      <w:r>
        <w:rPr>
          <w:rFonts w:hint="eastAsia" w:ascii="仿宋_GB2312" w:eastAsia="仿宋_GB2312"/>
          <w:snapToGrid w:val="0"/>
          <w:kern w:val="0"/>
          <w:sz w:val="32"/>
          <w:szCs w:val="32"/>
          <w:lang w:val="en-US" w:eastAsia="zh-CN"/>
        </w:rPr>
        <w:t>9</w:t>
      </w:r>
      <w:r>
        <w:rPr>
          <w:rFonts w:hint="eastAsia" w:ascii="仿宋_GB2312" w:eastAsia="仿宋_GB2312"/>
          <w:snapToGrid w:val="0"/>
          <w:kern w:val="0"/>
          <w:sz w:val="32"/>
          <w:szCs w:val="32"/>
        </w:rPr>
        <w:t>年中央一号文件精神，以习近平新时代中国特色社会主义思想为指导，实施乡村振兴战略，加快推进农村宅基地及房屋确权登记，积极探索宅基地所有权、资格权、使用权“三权分置”改革，盘活农村闲置资产，节约集约利用集体土地，增加农村财产性收入，维护农民合法权益，不断提升农民的获得感、幸福感、安全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二、试点目标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napToGrid w:val="0"/>
          <w:kern w:val="0"/>
          <w:sz w:val="32"/>
          <w:szCs w:val="32"/>
        </w:rPr>
      </w:pPr>
      <w:r>
        <w:rPr>
          <w:rFonts w:hint="eastAsia" w:ascii="仿宋_GB2312" w:eastAsia="仿宋_GB2312"/>
          <w:snapToGrid w:val="0"/>
          <w:kern w:val="0"/>
          <w:sz w:val="32"/>
          <w:szCs w:val="32"/>
        </w:rPr>
        <w:t>1</w:t>
      </w:r>
      <w:r>
        <w:rPr>
          <w:rFonts w:hint="eastAsia" w:ascii="仿宋_GB2312" w:eastAsia="仿宋_GB2312"/>
          <w:snapToGrid w:val="0"/>
          <w:kern w:val="0"/>
          <w:sz w:val="32"/>
          <w:szCs w:val="32"/>
          <w:lang w:val="en-US" w:eastAsia="zh-CN"/>
        </w:rPr>
        <w:t>.</w:t>
      </w:r>
      <w:r>
        <w:rPr>
          <w:rFonts w:hint="eastAsia" w:ascii="仿宋_GB2312" w:eastAsia="仿宋_GB2312"/>
          <w:snapToGrid w:val="0"/>
          <w:kern w:val="0"/>
          <w:sz w:val="32"/>
          <w:szCs w:val="32"/>
        </w:rPr>
        <w:t>保护农民合法权利。遵循“依法申请，尊重历史，依法依规，房地一体，一户一宅”的原则，按不同时期，分类梳理，妥善处理农村宅基地历史遗留问题，扎实推进农村住房确权登记，完善农村房地一体的不动产统一登记体系，保护农民的合法权利，盘活农村资产，助力乡村振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napToGrid w:val="0"/>
          <w:kern w:val="0"/>
          <w:sz w:val="32"/>
          <w:szCs w:val="32"/>
        </w:rPr>
      </w:pPr>
      <w:r>
        <w:rPr>
          <w:rFonts w:hint="eastAsia" w:ascii="仿宋_GB2312" w:eastAsia="仿宋_GB2312"/>
          <w:snapToGrid w:val="0"/>
          <w:kern w:val="0"/>
          <w:sz w:val="32"/>
          <w:szCs w:val="32"/>
        </w:rPr>
        <w:t>2</w:t>
      </w:r>
      <w:r>
        <w:rPr>
          <w:rFonts w:hint="eastAsia" w:ascii="仿宋_GB2312" w:eastAsia="仿宋_GB2312"/>
          <w:snapToGrid w:val="0"/>
          <w:kern w:val="0"/>
          <w:sz w:val="32"/>
          <w:szCs w:val="32"/>
          <w:lang w:val="en-US" w:eastAsia="zh-CN"/>
        </w:rPr>
        <w:t>.</w:t>
      </w:r>
      <w:r>
        <w:rPr>
          <w:rFonts w:hint="eastAsia" w:ascii="仿宋_GB2312" w:eastAsia="仿宋_GB2312"/>
          <w:snapToGrid w:val="0"/>
          <w:kern w:val="0"/>
          <w:sz w:val="32"/>
          <w:szCs w:val="32"/>
        </w:rPr>
        <w:t>提高土地节约集约利用水平。在确权登记、明晰产权的基础上，坚持和完善节约用地制度，遵循严控增量、盘活存量、优化结构、提高效率的总要求，全面做好定标准、建制度、重服务、强监管工作，大力推进节约集约用地，促进农村宅基地用地方式向精细化、集约化方向转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三、试点任务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napToGrid w:val="0"/>
          <w:kern w:val="0"/>
          <w:sz w:val="32"/>
          <w:szCs w:val="32"/>
        </w:rPr>
      </w:pPr>
      <w:r>
        <w:rPr>
          <w:rFonts w:hint="eastAsia" w:ascii="仿宋_GB2312" w:eastAsia="仿宋_GB2312"/>
          <w:snapToGrid w:val="0"/>
          <w:kern w:val="0"/>
          <w:sz w:val="32"/>
          <w:szCs w:val="32"/>
        </w:rPr>
        <w:t>1</w:t>
      </w:r>
      <w:r>
        <w:rPr>
          <w:rFonts w:hint="eastAsia" w:ascii="仿宋_GB2312" w:eastAsia="仿宋_GB2312"/>
          <w:snapToGrid w:val="0"/>
          <w:kern w:val="0"/>
          <w:sz w:val="32"/>
          <w:szCs w:val="32"/>
          <w:lang w:val="en-US" w:eastAsia="zh-CN"/>
        </w:rPr>
        <w:t>.</w:t>
      </w:r>
      <w:r>
        <w:rPr>
          <w:rFonts w:hint="eastAsia" w:ascii="仿宋_GB2312" w:eastAsia="仿宋_GB2312"/>
          <w:snapToGrid w:val="0"/>
          <w:kern w:val="0"/>
          <w:sz w:val="32"/>
          <w:szCs w:val="32"/>
          <w:lang w:eastAsia="zh-CN"/>
        </w:rPr>
        <w:t>参照</w:t>
      </w:r>
      <w:r>
        <w:rPr>
          <w:rFonts w:hint="eastAsia" w:ascii="仿宋_GB2312" w:eastAsia="仿宋_GB2312"/>
          <w:snapToGrid w:val="0"/>
          <w:kern w:val="0"/>
          <w:sz w:val="32"/>
          <w:szCs w:val="32"/>
        </w:rPr>
        <w:t>《福州市农村宅基地及房屋确权登记实施细则（试行）》</w:t>
      </w:r>
      <w:r>
        <w:rPr>
          <w:rFonts w:hint="eastAsia" w:ascii="仿宋_GB2312" w:eastAsia="仿宋_GB2312"/>
          <w:snapToGrid w:val="0"/>
          <w:kern w:val="0"/>
          <w:sz w:val="32"/>
          <w:szCs w:val="32"/>
          <w:lang w:eastAsia="zh-CN"/>
        </w:rPr>
        <w:t>，制定</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eastAsia="zh-CN"/>
        </w:rPr>
        <w:t>闽侯县</w:t>
      </w:r>
      <w:r>
        <w:rPr>
          <w:rFonts w:hint="eastAsia" w:ascii="仿宋_GB2312" w:eastAsia="仿宋_GB2312"/>
          <w:snapToGrid w:val="0"/>
          <w:kern w:val="0"/>
          <w:sz w:val="32"/>
          <w:szCs w:val="32"/>
        </w:rPr>
        <w:t>农村宅基地及房屋确权登记实施细则（试行）》（以下简称</w:t>
      </w:r>
      <w:r>
        <w:rPr>
          <w:rFonts w:hint="eastAsia" w:ascii="仿宋_GB2312" w:eastAsia="仿宋_GB2312"/>
          <w:snapToGrid w:val="0"/>
          <w:kern w:val="0"/>
          <w:sz w:val="32"/>
          <w:szCs w:val="32"/>
          <w:lang w:eastAsia="zh-CN"/>
        </w:rPr>
        <w:t>“闽侯</w:t>
      </w:r>
      <w:r>
        <w:rPr>
          <w:rFonts w:hint="eastAsia" w:ascii="仿宋_GB2312" w:eastAsia="仿宋_GB2312"/>
          <w:snapToGrid w:val="0"/>
          <w:kern w:val="0"/>
          <w:sz w:val="32"/>
          <w:szCs w:val="32"/>
        </w:rPr>
        <w:t>细则</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及时总结试点工作经验，对《</w:t>
      </w:r>
      <w:r>
        <w:rPr>
          <w:rFonts w:hint="eastAsia" w:ascii="仿宋_GB2312" w:eastAsia="仿宋_GB2312"/>
          <w:snapToGrid w:val="0"/>
          <w:kern w:val="0"/>
          <w:sz w:val="32"/>
          <w:szCs w:val="32"/>
          <w:lang w:eastAsia="zh-CN"/>
        </w:rPr>
        <w:t>闽侯</w:t>
      </w:r>
      <w:r>
        <w:rPr>
          <w:rFonts w:hint="eastAsia" w:ascii="仿宋_GB2312" w:eastAsia="仿宋_GB2312"/>
          <w:snapToGrid w:val="0"/>
          <w:kern w:val="0"/>
          <w:sz w:val="32"/>
          <w:szCs w:val="32"/>
        </w:rPr>
        <w:t>细则》进行补充完善，对确权登记流程及各部门的具体工作内容等进行细化，提高《</w:t>
      </w:r>
      <w:r>
        <w:rPr>
          <w:rFonts w:hint="eastAsia" w:ascii="仿宋_GB2312" w:eastAsia="仿宋_GB2312"/>
          <w:snapToGrid w:val="0"/>
          <w:kern w:val="0"/>
          <w:sz w:val="32"/>
          <w:szCs w:val="32"/>
          <w:lang w:eastAsia="zh-CN"/>
        </w:rPr>
        <w:t>闽侯</w:t>
      </w:r>
      <w:r>
        <w:rPr>
          <w:rFonts w:hint="eastAsia" w:ascii="仿宋_GB2312" w:eastAsia="仿宋_GB2312"/>
          <w:snapToGrid w:val="0"/>
          <w:kern w:val="0"/>
          <w:sz w:val="32"/>
          <w:szCs w:val="32"/>
        </w:rPr>
        <w:t>细则》的完备性、合理性和可操作性。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napToGrid w:val="0"/>
          <w:kern w:val="0"/>
          <w:sz w:val="32"/>
          <w:szCs w:val="32"/>
        </w:rPr>
      </w:pPr>
      <w:r>
        <w:rPr>
          <w:rFonts w:hint="eastAsia" w:ascii="仿宋_GB2312" w:eastAsia="仿宋_GB2312"/>
          <w:snapToGrid w:val="0"/>
          <w:kern w:val="0"/>
          <w:sz w:val="32"/>
          <w:szCs w:val="32"/>
        </w:rPr>
        <w:t>2</w:t>
      </w:r>
      <w:r>
        <w:rPr>
          <w:rFonts w:hint="eastAsia" w:ascii="仿宋_GB2312" w:eastAsia="仿宋_GB2312"/>
          <w:snapToGrid w:val="0"/>
          <w:kern w:val="0"/>
          <w:sz w:val="32"/>
          <w:szCs w:val="32"/>
          <w:lang w:val="en-US" w:eastAsia="zh-CN"/>
        </w:rPr>
        <w:t>.</w:t>
      </w:r>
      <w:r>
        <w:rPr>
          <w:rFonts w:hint="eastAsia" w:ascii="仿宋_GB2312" w:eastAsia="仿宋_GB2312"/>
          <w:snapToGrid w:val="0"/>
          <w:kern w:val="0"/>
          <w:sz w:val="32"/>
          <w:szCs w:val="32"/>
        </w:rPr>
        <w:t>建立宅基地有偿使用办法。探索对本集体经济组织成员超占超建宅基地及房屋的分区域、分类别、分档次累进计收有偿使用费。建立科学评估、适时更新、动态调整的宅基地的宅基地基准地价体系，制订差别化的有偿使用标准和缴费办法，建立从永久无偿向保障一户一宅基础上分类有期有偿转变的宅基地有偿使用制度，提高农村宅基地节约集约利用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napToGrid w:val="0"/>
          <w:kern w:val="0"/>
          <w:sz w:val="32"/>
          <w:szCs w:val="32"/>
        </w:rPr>
      </w:pPr>
      <w:r>
        <w:rPr>
          <w:rFonts w:hint="eastAsia" w:ascii="仿宋_GB2312" w:eastAsia="仿宋_GB2312"/>
          <w:snapToGrid w:val="0"/>
          <w:kern w:val="0"/>
          <w:sz w:val="32"/>
          <w:szCs w:val="32"/>
        </w:rPr>
        <w:t>3</w:t>
      </w:r>
      <w:r>
        <w:rPr>
          <w:rFonts w:hint="eastAsia" w:ascii="仿宋_GB2312" w:eastAsia="仿宋_GB2312"/>
          <w:snapToGrid w:val="0"/>
          <w:kern w:val="0"/>
          <w:sz w:val="32"/>
          <w:szCs w:val="32"/>
          <w:lang w:val="en-US" w:eastAsia="zh-CN"/>
        </w:rPr>
        <w:t>.</w:t>
      </w:r>
      <w:r>
        <w:rPr>
          <w:rFonts w:hint="eastAsia" w:ascii="仿宋_GB2312" w:eastAsia="仿宋_GB2312"/>
          <w:snapToGrid w:val="0"/>
          <w:kern w:val="0"/>
          <w:sz w:val="32"/>
          <w:szCs w:val="32"/>
        </w:rPr>
        <w:t>完善农房管理机制。建立全县范围的农房数据管理平台，进一步摸清底数，实现农房实时动态更新信息管理。结合土地利用总体规划和村镇规划，从规划审批环节对农房建设进行规范化管理；加强批后监管，落实巡查发现、亮证挂牌施工机制，引导农民依法依规建房；建立农房违建倒查追责机制，对新增违建既查人又查事，坚决遏制新增违法建设。完善提升农房管理机制，实现从规划、审批、建设、发证、执法等全过程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napToGrid w:val="0"/>
          <w:kern w:val="0"/>
          <w:sz w:val="32"/>
          <w:szCs w:val="32"/>
          <w:lang w:eastAsia="zh-CN"/>
        </w:rPr>
      </w:pPr>
      <w:r>
        <w:rPr>
          <w:rFonts w:hint="eastAsia" w:ascii="黑体" w:hAnsi="黑体" w:eastAsia="黑体" w:cs="黑体"/>
          <w:snapToGrid w:val="0"/>
          <w:kern w:val="0"/>
          <w:sz w:val="32"/>
          <w:szCs w:val="32"/>
        </w:rPr>
        <w:t>四、</w:t>
      </w:r>
      <w:r>
        <w:rPr>
          <w:rFonts w:hint="eastAsia" w:ascii="黑体" w:hAnsi="黑体" w:eastAsia="黑体" w:cs="黑体"/>
          <w:snapToGrid w:val="0"/>
          <w:kern w:val="0"/>
          <w:sz w:val="32"/>
          <w:szCs w:val="32"/>
          <w:lang w:eastAsia="zh-CN"/>
        </w:rPr>
        <w:t>试点村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napToGrid w:val="0"/>
          <w:kern w:val="0"/>
          <w:sz w:val="32"/>
          <w:szCs w:val="32"/>
          <w:lang w:eastAsia="zh-CN"/>
        </w:rPr>
      </w:pPr>
      <w:r>
        <w:rPr>
          <w:rFonts w:hint="eastAsia" w:ascii="仿宋_GB2312" w:eastAsia="仿宋_GB2312"/>
          <w:snapToGrid w:val="0"/>
          <w:kern w:val="0"/>
          <w:sz w:val="32"/>
          <w:szCs w:val="32"/>
          <w:lang w:eastAsia="zh-CN"/>
        </w:rPr>
        <w:t>小箬乡湖柄村、</w:t>
      </w:r>
      <w:r>
        <w:rPr>
          <w:rFonts w:hint="eastAsia" w:ascii="仿宋_GB2312" w:eastAsia="仿宋_GB2312"/>
          <w:snapToGrid w:val="0"/>
          <w:kern w:val="0"/>
          <w:sz w:val="32"/>
          <w:szCs w:val="32"/>
        </w:rPr>
        <w:t>西村村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lang w:eastAsia="zh-CN"/>
        </w:rPr>
        <w:t>五、</w:t>
      </w:r>
      <w:r>
        <w:rPr>
          <w:rFonts w:hint="eastAsia" w:ascii="黑体" w:hAnsi="黑体" w:eastAsia="黑体" w:cs="黑体"/>
          <w:snapToGrid w:val="0"/>
          <w:kern w:val="0"/>
          <w:sz w:val="32"/>
          <w:szCs w:val="32"/>
        </w:rPr>
        <w:t>工作安排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napToGrid w:val="0"/>
          <w:kern w:val="0"/>
          <w:sz w:val="32"/>
          <w:szCs w:val="32"/>
        </w:rPr>
      </w:pPr>
      <w:r>
        <w:rPr>
          <w:rFonts w:hint="eastAsia" w:ascii="仿宋_GB2312" w:eastAsia="仿宋_GB2312"/>
          <w:snapToGrid w:val="0"/>
          <w:kern w:val="0"/>
          <w:sz w:val="32"/>
          <w:szCs w:val="32"/>
        </w:rPr>
        <w:t>1</w:t>
      </w:r>
      <w:r>
        <w:rPr>
          <w:rFonts w:hint="eastAsia" w:ascii="仿宋_GB2312" w:eastAsia="仿宋_GB2312"/>
          <w:snapToGrid w:val="0"/>
          <w:kern w:val="0"/>
          <w:sz w:val="32"/>
          <w:szCs w:val="32"/>
          <w:lang w:val="en-US" w:eastAsia="zh-CN"/>
        </w:rPr>
        <w:t>.</w:t>
      </w:r>
      <w:r>
        <w:rPr>
          <w:rFonts w:hint="eastAsia" w:ascii="仿宋_GB2312" w:eastAsia="仿宋_GB2312"/>
          <w:snapToGrid w:val="0"/>
          <w:kern w:val="0"/>
          <w:sz w:val="32"/>
          <w:szCs w:val="32"/>
        </w:rPr>
        <w:t>宣传动员。</w:t>
      </w:r>
      <w:r>
        <w:rPr>
          <w:rFonts w:hint="eastAsia" w:ascii="仿宋_GB2312" w:eastAsia="仿宋_GB2312"/>
          <w:snapToGrid w:val="0"/>
          <w:kern w:val="0"/>
          <w:sz w:val="32"/>
          <w:szCs w:val="32"/>
          <w:lang w:eastAsia="zh-CN"/>
        </w:rPr>
        <w:t>在</w:t>
      </w:r>
      <w:r>
        <w:rPr>
          <w:rFonts w:hint="eastAsia" w:ascii="仿宋_GB2312" w:eastAsia="仿宋_GB2312"/>
          <w:snapToGrid w:val="0"/>
          <w:kern w:val="0"/>
          <w:sz w:val="32"/>
          <w:szCs w:val="32"/>
        </w:rPr>
        <w:t>试点的小箬乡西村村、</w:t>
      </w:r>
      <w:r>
        <w:rPr>
          <w:rFonts w:hint="eastAsia" w:ascii="仿宋_GB2312" w:eastAsia="仿宋_GB2312"/>
          <w:snapToGrid w:val="0"/>
          <w:kern w:val="0"/>
          <w:sz w:val="32"/>
          <w:szCs w:val="32"/>
          <w:lang w:eastAsia="zh-CN"/>
        </w:rPr>
        <w:t>湖柄</w:t>
      </w:r>
      <w:r>
        <w:rPr>
          <w:rFonts w:hint="eastAsia" w:ascii="仿宋_GB2312" w:eastAsia="仿宋_GB2312"/>
          <w:snapToGrid w:val="0"/>
          <w:kern w:val="0"/>
          <w:sz w:val="32"/>
          <w:szCs w:val="32"/>
        </w:rPr>
        <w:t>村组织村两委</w:t>
      </w:r>
      <w:r>
        <w:rPr>
          <w:rFonts w:hint="eastAsia" w:ascii="仿宋_GB2312" w:eastAsia="仿宋_GB2312"/>
          <w:snapToGrid w:val="0"/>
          <w:kern w:val="0"/>
          <w:sz w:val="32"/>
          <w:szCs w:val="32"/>
          <w:lang w:eastAsia="zh-CN"/>
        </w:rPr>
        <w:t>干部和</w:t>
      </w:r>
      <w:r>
        <w:rPr>
          <w:rFonts w:hint="eastAsia" w:ascii="仿宋_GB2312" w:eastAsia="仿宋_GB2312"/>
          <w:snapToGrid w:val="0"/>
          <w:kern w:val="0"/>
          <w:sz w:val="32"/>
          <w:szCs w:val="32"/>
        </w:rPr>
        <w:t>村民代表召开动员会，</w:t>
      </w:r>
      <w:r>
        <w:rPr>
          <w:rFonts w:hint="eastAsia" w:ascii="仿宋_GB2312" w:eastAsia="仿宋_GB2312"/>
          <w:snapToGrid w:val="0"/>
          <w:kern w:val="0"/>
          <w:sz w:val="32"/>
          <w:szCs w:val="32"/>
          <w:lang w:eastAsia="zh-CN"/>
        </w:rPr>
        <w:t>学习</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eastAsia="zh-CN"/>
        </w:rPr>
        <w:t>闽侯</w:t>
      </w:r>
      <w:r>
        <w:rPr>
          <w:rFonts w:hint="eastAsia" w:ascii="仿宋_GB2312" w:eastAsia="仿宋_GB2312"/>
          <w:snapToGrid w:val="0"/>
          <w:kern w:val="0"/>
          <w:sz w:val="32"/>
          <w:szCs w:val="32"/>
        </w:rPr>
        <w:t>细则》</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统一确权登记规范和政策口径，消除基层的疑虑和困惑</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统一确权登记程序，明确相关工作纪律。落实制定宅基地超占超建的有偿使用办法，听取基层</w:t>
      </w:r>
      <w:r>
        <w:rPr>
          <w:rFonts w:hint="eastAsia" w:ascii="仿宋_GB2312" w:eastAsia="仿宋_GB2312"/>
          <w:snapToGrid w:val="0"/>
          <w:kern w:val="0"/>
          <w:sz w:val="32"/>
          <w:szCs w:val="32"/>
          <w:lang w:eastAsia="zh-CN"/>
        </w:rPr>
        <w:t>干部群众</w:t>
      </w:r>
      <w:r>
        <w:rPr>
          <w:rFonts w:hint="eastAsia" w:ascii="仿宋_GB2312" w:eastAsia="仿宋_GB2312"/>
          <w:snapToGrid w:val="0"/>
          <w:kern w:val="0"/>
          <w:sz w:val="32"/>
          <w:szCs w:val="32"/>
        </w:rPr>
        <w:t>的想法和意见，确</w:t>
      </w:r>
      <w:r>
        <w:rPr>
          <w:rFonts w:hint="eastAsia" w:ascii="仿宋_GB2312" w:eastAsia="仿宋_GB2312"/>
          <w:snapToGrid w:val="0"/>
          <w:kern w:val="0"/>
          <w:sz w:val="32"/>
          <w:szCs w:val="32"/>
          <w:lang w:eastAsia="zh-CN"/>
        </w:rPr>
        <w:t>定</w:t>
      </w:r>
      <w:r>
        <w:rPr>
          <w:rFonts w:hint="eastAsia" w:ascii="仿宋_GB2312" w:eastAsia="仿宋_GB2312"/>
          <w:snapToGrid w:val="0"/>
          <w:kern w:val="0"/>
          <w:sz w:val="32"/>
          <w:szCs w:val="32"/>
        </w:rPr>
        <w:t>有偿使用的缴费标准、程序。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napToGrid w:val="0"/>
          <w:kern w:val="0"/>
          <w:sz w:val="32"/>
          <w:szCs w:val="32"/>
        </w:rPr>
      </w:pPr>
      <w:r>
        <w:rPr>
          <w:rFonts w:hint="eastAsia" w:ascii="仿宋_GB2312" w:eastAsia="仿宋_GB2312"/>
          <w:snapToGrid w:val="0"/>
          <w:kern w:val="0"/>
          <w:sz w:val="32"/>
          <w:szCs w:val="32"/>
        </w:rPr>
        <w:t>2</w:t>
      </w:r>
      <w:r>
        <w:rPr>
          <w:rFonts w:hint="eastAsia" w:ascii="仿宋_GB2312" w:eastAsia="仿宋_GB2312"/>
          <w:snapToGrid w:val="0"/>
          <w:kern w:val="0"/>
          <w:sz w:val="32"/>
          <w:szCs w:val="32"/>
          <w:lang w:val="en-US" w:eastAsia="zh-CN"/>
        </w:rPr>
        <w:t>.</w:t>
      </w:r>
      <w:r>
        <w:rPr>
          <w:rFonts w:hint="eastAsia" w:ascii="仿宋_GB2312" w:eastAsia="仿宋_GB2312"/>
          <w:snapToGrid w:val="0"/>
          <w:kern w:val="0"/>
          <w:sz w:val="32"/>
          <w:szCs w:val="32"/>
        </w:rPr>
        <w:t>调查</w:t>
      </w:r>
      <w:r>
        <w:rPr>
          <w:rFonts w:hint="eastAsia" w:ascii="仿宋_GB2312" w:eastAsia="仿宋_GB2312"/>
          <w:snapToGrid w:val="0"/>
          <w:kern w:val="0"/>
          <w:sz w:val="32"/>
          <w:szCs w:val="32"/>
          <w:lang w:eastAsia="zh-CN"/>
        </w:rPr>
        <w:t>核实</w:t>
      </w:r>
      <w:r>
        <w:rPr>
          <w:rFonts w:hint="eastAsia" w:ascii="仿宋_GB2312" w:eastAsia="仿宋_GB2312"/>
          <w:snapToGrid w:val="0"/>
          <w:kern w:val="0"/>
          <w:sz w:val="32"/>
          <w:szCs w:val="32"/>
        </w:rPr>
        <w:t>。在3月底前由我县自然资源和规划局牵头，会同农业农村、住建等部门指导试点村开展摸底调查。在农村地籍</w:t>
      </w:r>
      <w:r>
        <w:rPr>
          <w:rFonts w:hint="eastAsia" w:ascii="仿宋_GB2312" w:eastAsia="仿宋_GB2312"/>
          <w:snapToGrid w:val="0"/>
          <w:kern w:val="0"/>
          <w:sz w:val="32"/>
          <w:szCs w:val="32"/>
          <w:lang w:eastAsia="zh-CN"/>
        </w:rPr>
        <w:t>和</w:t>
      </w:r>
      <w:r>
        <w:rPr>
          <w:rFonts w:hint="eastAsia" w:ascii="仿宋_GB2312" w:eastAsia="仿宋_GB2312"/>
          <w:snapToGrid w:val="0"/>
          <w:kern w:val="0"/>
          <w:sz w:val="32"/>
          <w:szCs w:val="32"/>
        </w:rPr>
        <w:t>房屋调查</w:t>
      </w:r>
      <w:r>
        <w:rPr>
          <w:rFonts w:hint="eastAsia" w:ascii="仿宋_GB2312" w:eastAsia="仿宋_GB2312"/>
          <w:snapToGrid w:val="0"/>
          <w:kern w:val="0"/>
          <w:sz w:val="32"/>
          <w:szCs w:val="32"/>
          <w:lang w:eastAsia="zh-CN"/>
        </w:rPr>
        <w:t>的</w:t>
      </w:r>
      <w:r>
        <w:rPr>
          <w:rFonts w:hint="eastAsia" w:ascii="仿宋_GB2312" w:eastAsia="仿宋_GB2312"/>
          <w:snapToGrid w:val="0"/>
          <w:kern w:val="0"/>
          <w:sz w:val="32"/>
          <w:szCs w:val="32"/>
        </w:rPr>
        <w:t>基础上，对试点村的</w:t>
      </w:r>
      <w:r>
        <w:rPr>
          <w:rFonts w:hint="eastAsia" w:ascii="仿宋_GB2312" w:eastAsia="仿宋_GB2312"/>
          <w:snapToGrid w:val="0"/>
          <w:kern w:val="0"/>
          <w:sz w:val="32"/>
          <w:szCs w:val="32"/>
          <w:lang w:eastAsia="zh-CN"/>
        </w:rPr>
        <w:t>农村宅基地</w:t>
      </w:r>
      <w:r>
        <w:rPr>
          <w:rFonts w:hint="eastAsia" w:ascii="仿宋_GB2312" w:eastAsia="仿宋_GB2312"/>
          <w:snapToGrid w:val="0"/>
          <w:kern w:val="0"/>
          <w:sz w:val="32"/>
          <w:szCs w:val="32"/>
        </w:rPr>
        <w:t>、房产情况和权属来源资料逐一</w:t>
      </w:r>
      <w:r>
        <w:rPr>
          <w:rFonts w:hint="eastAsia" w:ascii="仿宋_GB2312" w:eastAsia="仿宋_GB2312"/>
          <w:snapToGrid w:val="0"/>
          <w:kern w:val="0"/>
          <w:sz w:val="32"/>
          <w:szCs w:val="32"/>
          <w:lang w:eastAsia="zh-CN"/>
        </w:rPr>
        <w:t>核对</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eastAsia="zh-CN"/>
        </w:rPr>
        <w:t>并做好符合颁发不动产权证的权籍入库</w:t>
      </w:r>
      <w:r>
        <w:rPr>
          <w:rFonts w:hint="eastAsia" w:ascii="仿宋_GB2312" w:eastAsia="仿宋_GB2312"/>
          <w:snapToGrid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napToGrid w:val="0"/>
          <w:kern w:val="0"/>
          <w:sz w:val="32"/>
          <w:szCs w:val="32"/>
        </w:rPr>
      </w:pPr>
      <w:r>
        <w:rPr>
          <w:rFonts w:hint="eastAsia" w:ascii="仿宋_GB2312" w:eastAsia="仿宋_GB2312"/>
          <w:snapToGrid w:val="0"/>
          <w:kern w:val="0"/>
          <w:sz w:val="32"/>
          <w:szCs w:val="32"/>
        </w:rPr>
        <w:t>3</w:t>
      </w:r>
      <w:r>
        <w:rPr>
          <w:rFonts w:hint="eastAsia" w:ascii="仿宋_GB2312" w:eastAsia="仿宋_GB2312"/>
          <w:snapToGrid w:val="0"/>
          <w:kern w:val="0"/>
          <w:sz w:val="32"/>
          <w:szCs w:val="32"/>
          <w:lang w:val="en-US" w:eastAsia="zh-CN"/>
        </w:rPr>
        <w:t>.</w:t>
      </w:r>
      <w:r>
        <w:rPr>
          <w:rFonts w:hint="eastAsia" w:ascii="仿宋_GB2312" w:eastAsia="仿宋_GB2312"/>
          <w:snapToGrid w:val="0"/>
          <w:kern w:val="0"/>
          <w:sz w:val="32"/>
          <w:szCs w:val="32"/>
        </w:rPr>
        <w:t>人员培训。由我县自然资源和规划局会同县农业农村局、县不动产登记和交易中心对确权登记工作人员进行业务培训，</w:t>
      </w:r>
      <w:r>
        <w:rPr>
          <w:rFonts w:hint="eastAsia" w:ascii="仿宋_GB2312" w:eastAsia="仿宋_GB2312"/>
          <w:snapToGrid w:val="0"/>
          <w:kern w:val="0"/>
          <w:sz w:val="32"/>
          <w:szCs w:val="32"/>
          <w:lang w:eastAsia="zh-CN"/>
        </w:rPr>
        <w:t>严格按照</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eastAsia="zh-CN"/>
        </w:rPr>
        <w:t>闽侯</w:t>
      </w:r>
      <w:r>
        <w:rPr>
          <w:rFonts w:hint="eastAsia" w:ascii="仿宋_GB2312" w:eastAsia="仿宋_GB2312"/>
          <w:snapToGrid w:val="0"/>
          <w:kern w:val="0"/>
          <w:sz w:val="32"/>
          <w:szCs w:val="32"/>
        </w:rPr>
        <w:t>细则》</w:t>
      </w:r>
      <w:r>
        <w:rPr>
          <w:rFonts w:hint="eastAsia" w:ascii="仿宋_GB2312" w:eastAsia="仿宋_GB2312"/>
          <w:snapToGrid w:val="0"/>
          <w:kern w:val="0"/>
          <w:sz w:val="32"/>
          <w:szCs w:val="32"/>
          <w:lang w:eastAsia="zh-CN"/>
        </w:rPr>
        <w:t>开展</w:t>
      </w:r>
      <w:r>
        <w:rPr>
          <w:rFonts w:hint="eastAsia" w:ascii="仿宋_GB2312" w:eastAsia="仿宋_GB2312"/>
          <w:snapToGrid w:val="0"/>
          <w:kern w:val="0"/>
          <w:sz w:val="32"/>
          <w:szCs w:val="32"/>
        </w:rPr>
        <w:t>确权登记</w:t>
      </w:r>
      <w:r>
        <w:rPr>
          <w:rFonts w:hint="eastAsia" w:ascii="仿宋_GB2312" w:eastAsia="仿宋_GB2312"/>
          <w:snapToGrid w:val="0"/>
          <w:kern w:val="0"/>
          <w:sz w:val="32"/>
          <w:szCs w:val="32"/>
          <w:lang w:eastAsia="zh-CN"/>
        </w:rPr>
        <w:t>和换发不动产证工作</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eastAsia="zh-CN"/>
        </w:rPr>
        <w:t>同时</w:t>
      </w:r>
      <w:r>
        <w:rPr>
          <w:rFonts w:hint="eastAsia" w:ascii="仿宋_GB2312" w:eastAsia="仿宋_GB2312"/>
          <w:snapToGrid w:val="0"/>
          <w:kern w:val="0"/>
          <w:sz w:val="32"/>
          <w:szCs w:val="32"/>
        </w:rPr>
        <w:t>在</w:t>
      </w:r>
      <w:r>
        <w:rPr>
          <w:rFonts w:hint="eastAsia" w:ascii="仿宋_GB2312" w:eastAsia="仿宋_GB2312"/>
          <w:snapToGrid w:val="0"/>
          <w:kern w:val="0"/>
          <w:sz w:val="32"/>
          <w:szCs w:val="32"/>
          <w:lang w:eastAsia="zh-CN"/>
        </w:rPr>
        <w:t>试点</w:t>
      </w:r>
      <w:r>
        <w:rPr>
          <w:rFonts w:hint="eastAsia" w:ascii="仿宋_GB2312" w:eastAsia="仿宋_GB2312"/>
          <w:snapToGrid w:val="0"/>
          <w:kern w:val="0"/>
          <w:sz w:val="32"/>
          <w:szCs w:val="32"/>
        </w:rPr>
        <w:t>村委会</w:t>
      </w:r>
      <w:r>
        <w:rPr>
          <w:rFonts w:hint="eastAsia" w:ascii="仿宋_GB2312" w:eastAsia="仿宋_GB2312"/>
          <w:snapToGrid w:val="0"/>
          <w:kern w:val="0"/>
          <w:sz w:val="32"/>
          <w:szCs w:val="32"/>
          <w:lang w:eastAsia="zh-CN"/>
        </w:rPr>
        <w:t>发布</w:t>
      </w:r>
      <w:r>
        <w:rPr>
          <w:rFonts w:hint="eastAsia" w:ascii="仿宋_GB2312" w:eastAsia="仿宋_GB2312"/>
          <w:snapToGrid w:val="0"/>
          <w:kern w:val="0"/>
          <w:sz w:val="32"/>
          <w:szCs w:val="32"/>
        </w:rPr>
        <w:t>发证公告。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napToGrid w:val="0"/>
          <w:kern w:val="0"/>
          <w:sz w:val="32"/>
          <w:szCs w:val="32"/>
        </w:rPr>
      </w:pPr>
      <w:r>
        <w:rPr>
          <w:rFonts w:hint="eastAsia" w:ascii="仿宋_GB2312" w:eastAsia="仿宋_GB2312"/>
          <w:snapToGrid w:val="0"/>
          <w:kern w:val="0"/>
          <w:sz w:val="32"/>
          <w:szCs w:val="32"/>
        </w:rPr>
        <w:t>4</w:t>
      </w:r>
      <w:r>
        <w:rPr>
          <w:rFonts w:hint="eastAsia" w:ascii="仿宋_GB2312" w:eastAsia="仿宋_GB2312"/>
          <w:snapToGrid w:val="0"/>
          <w:kern w:val="0"/>
          <w:sz w:val="32"/>
          <w:szCs w:val="32"/>
          <w:lang w:val="en-US" w:eastAsia="zh-CN"/>
        </w:rPr>
        <w:t>.</w:t>
      </w:r>
      <w:r>
        <w:rPr>
          <w:rFonts w:hint="eastAsia" w:ascii="仿宋_GB2312" w:eastAsia="仿宋_GB2312"/>
          <w:snapToGrid w:val="0"/>
          <w:kern w:val="0"/>
          <w:sz w:val="32"/>
          <w:szCs w:val="32"/>
        </w:rPr>
        <w:t>确权登记。2019年4月至6月，</w:t>
      </w:r>
      <w:r>
        <w:rPr>
          <w:rFonts w:hint="eastAsia" w:ascii="仿宋_GB2312" w:eastAsia="仿宋_GB2312"/>
          <w:snapToGrid w:val="0"/>
          <w:kern w:val="0"/>
          <w:sz w:val="32"/>
          <w:szCs w:val="32"/>
          <w:lang w:eastAsia="zh-CN"/>
        </w:rPr>
        <w:t>按照</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eastAsia="zh-CN"/>
        </w:rPr>
        <w:t>闽侯</w:t>
      </w:r>
      <w:r>
        <w:rPr>
          <w:rFonts w:hint="eastAsia" w:ascii="仿宋_GB2312" w:eastAsia="仿宋_GB2312"/>
          <w:snapToGrid w:val="0"/>
          <w:kern w:val="0"/>
          <w:sz w:val="32"/>
          <w:szCs w:val="32"/>
        </w:rPr>
        <w:t>细则》组织</w:t>
      </w:r>
      <w:r>
        <w:rPr>
          <w:rFonts w:hint="eastAsia" w:ascii="仿宋_GB2312" w:eastAsia="仿宋_GB2312"/>
          <w:snapToGrid w:val="0"/>
          <w:kern w:val="0"/>
          <w:sz w:val="32"/>
          <w:szCs w:val="32"/>
          <w:lang w:eastAsia="zh-CN"/>
        </w:rPr>
        <w:t>指导两个试点</w:t>
      </w:r>
      <w:r>
        <w:rPr>
          <w:rFonts w:hint="eastAsia" w:ascii="仿宋_GB2312" w:eastAsia="仿宋_GB2312"/>
          <w:snapToGrid w:val="0"/>
          <w:kern w:val="0"/>
          <w:sz w:val="32"/>
          <w:szCs w:val="32"/>
        </w:rPr>
        <w:t>村群众申请农村宅基地及房屋所有权不动产登记。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napToGrid w:val="0"/>
          <w:kern w:val="0"/>
          <w:sz w:val="32"/>
          <w:szCs w:val="32"/>
        </w:rPr>
      </w:pPr>
      <w:r>
        <w:rPr>
          <w:rFonts w:hint="eastAsia" w:ascii="仿宋_GB2312" w:eastAsia="仿宋_GB2312"/>
          <w:snapToGrid w:val="0"/>
          <w:kern w:val="0"/>
          <w:sz w:val="32"/>
          <w:szCs w:val="32"/>
        </w:rPr>
        <w:t>5</w:t>
      </w:r>
      <w:r>
        <w:rPr>
          <w:rFonts w:hint="eastAsia" w:ascii="仿宋_GB2312" w:eastAsia="仿宋_GB2312"/>
          <w:snapToGrid w:val="0"/>
          <w:kern w:val="0"/>
          <w:sz w:val="32"/>
          <w:szCs w:val="32"/>
          <w:lang w:val="en-US" w:eastAsia="zh-CN"/>
        </w:rPr>
        <w:t>.</w:t>
      </w:r>
      <w:r>
        <w:rPr>
          <w:rFonts w:hint="eastAsia" w:ascii="仿宋_GB2312" w:eastAsia="仿宋_GB2312"/>
          <w:snapToGrid w:val="0"/>
          <w:kern w:val="0"/>
          <w:sz w:val="32"/>
          <w:szCs w:val="32"/>
        </w:rPr>
        <w:t>总结提升（2019年7月至12月）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snapToGrid w:val="0"/>
          <w:kern w:val="0"/>
          <w:sz w:val="32"/>
          <w:szCs w:val="32"/>
        </w:rPr>
      </w:pPr>
      <w:r>
        <w:rPr>
          <w:rFonts w:hint="eastAsia" w:ascii="仿宋_GB2312" w:eastAsia="仿宋_GB2312"/>
          <w:snapToGrid w:val="0"/>
          <w:kern w:val="0"/>
          <w:sz w:val="32"/>
          <w:szCs w:val="32"/>
        </w:rPr>
        <w:t>对确权登记试点工作进行系统总结，包括权属争议处理、登记发证完成情况、主要做法、经验、体会、存在的问题及建议等，总结完善《</w:t>
      </w:r>
      <w:r>
        <w:rPr>
          <w:rFonts w:hint="eastAsia" w:ascii="仿宋_GB2312" w:eastAsia="仿宋_GB2312"/>
          <w:snapToGrid w:val="0"/>
          <w:kern w:val="0"/>
          <w:sz w:val="32"/>
          <w:szCs w:val="32"/>
          <w:lang w:eastAsia="zh-CN"/>
        </w:rPr>
        <w:t>闽侯</w:t>
      </w:r>
      <w:r>
        <w:rPr>
          <w:rFonts w:hint="eastAsia" w:ascii="仿宋_GB2312" w:eastAsia="仿宋_GB2312"/>
          <w:snapToGrid w:val="0"/>
          <w:kern w:val="0"/>
          <w:sz w:val="32"/>
          <w:szCs w:val="32"/>
        </w:rPr>
        <w:t>细则》</w:t>
      </w:r>
      <w:r>
        <w:rPr>
          <w:rFonts w:hint="eastAsia" w:ascii="仿宋_GB2312" w:eastAsia="仿宋_GB2312"/>
          <w:snapToGrid w:val="0"/>
          <w:kern w:val="0"/>
          <w:sz w:val="32"/>
          <w:szCs w:val="32"/>
          <w:lang w:eastAsia="zh-CN"/>
        </w:rPr>
        <w:t>。同时，对</w:t>
      </w:r>
      <w:r>
        <w:rPr>
          <w:rFonts w:hint="eastAsia" w:ascii="仿宋_GB2312" w:eastAsia="仿宋_GB2312"/>
          <w:snapToGrid w:val="0"/>
          <w:kern w:val="0"/>
          <w:sz w:val="32"/>
          <w:szCs w:val="32"/>
        </w:rPr>
        <w:t>历史遗留问题进行梳理，提出相应的解决思路和意见建议</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形成可借鉴、可复制、可推广的做法。试点</w:t>
      </w:r>
      <w:r>
        <w:rPr>
          <w:rFonts w:hint="eastAsia" w:ascii="仿宋_GB2312" w:eastAsia="仿宋_GB2312"/>
          <w:snapToGrid w:val="0"/>
          <w:kern w:val="0"/>
          <w:sz w:val="32"/>
          <w:szCs w:val="32"/>
          <w:lang w:eastAsia="zh-CN"/>
        </w:rPr>
        <w:t>后在</w:t>
      </w:r>
      <w:r>
        <w:rPr>
          <w:rFonts w:hint="eastAsia" w:ascii="仿宋_GB2312" w:eastAsia="仿宋_GB2312"/>
          <w:snapToGrid w:val="0"/>
          <w:kern w:val="0"/>
          <w:sz w:val="32"/>
          <w:szCs w:val="32"/>
        </w:rPr>
        <w:t>农村地籍</w:t>
      </w:r>
      <w:r>
        <w:rPr>
          <w:rFonts w:hint="eastAsia" w:ascii="仿宋_GB2312" w:eastAsia="仿宋_GB2312"/>
          <w:snapToGrid w:val="0"/>
          <w:kern w:val="0"/>
          <w:sz w:val="32"/>
          <w:szCs w:val="32"/>
          <w:lang w:eastAsia="zh-CN"/>
        </w:rPr>
        <w:t>和</w:t>
      </w:r>
      <w:r>
        <w:rPr>
          <w:rFonts w:hint="eastAsia" w:ascii="仿宋_GB2312" w:eastAsia="仿宋_GB2312"/>
          <w:snapToGrid w:val="0"/>
          <w:kern w:val="0"/>
          <w:sz w:val="32"/>
          <w:szCs w:val="32"/>
        </w:rPr>
        <w:t>房屋调查</w:t>
      </w:r>
      <w:r>
        <w:rPr>
          <w:rFonts w:hint="eastAsia" w:ascii="仿宋_GB2312" w:eastAsia="仿宋_GB2312"/>
          <w:snapToGrid w:val="0"/>
          <w:kern w:val="0"/>
          <w:sz w:val="32"/>
          <w:szCs w:val="32"/>
          <w:lang w:eastAsia="zh-CN"/>
        </w:rPr>
        <w:t>验收的村逐步</w:t>
      </w:r>
      <w:r>
        <w:rPr>
          <w:rFonts w:hint="eastAsia" w:ascii="仿宋_GB2312" w:eastAsia="仿宋_GB2312"/>
          <w:snapToGrid w:val="0"/>
          <w:kern w:val="0"/>
          <w:sz w:val="32"/>
          <w:szCs w:val="32"/>
        </w:rPr>
        <w:t>扩大</w:t>
      </w:r>
      <w:r>
        <w:rPr>
          <w:rFonts w:hint="eastAsia" w:ascii="仿宋_GB2312" w:eastAsia="仿宋_GB2312"/>
          <w:snapToGrid w:val="0"/>
          <w:kern w:val="0"/>
          <w:sz w:val="32"/>
          <w:szCs w:val="32"/>
          <w:lang w:eastAsia="zh-CN"/>
        </w:rPr>
        <w:t>发证</w:t>
      </w:r>
      <w:r>
        <w:rPr>
          <w:rFonts w:hint="eastAsia" w:ascii="仿宋_GB2312" w:eastAsia="仿宋_GB2312"/>
          <w:snapToGrid w:val="0"/>
          <w:kern w:val="0"/>
          <w:sz w:val="32"/>
          <w:szCs w:val="32"/>
        </w:rPr>
        <w:t>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lang w:eastAsia="zh-CN"/>
        </w:rPr>
        <w:t>六</w:t>
      </w:r>
      <w:r>
        <w:rPr>
          <w:rFonts w:hint="eastAsia" w:ascii="黑体" w:hAnsi="黑体" w:eastAsia="黑体" w:cs="黑体"/>
          <w:snapToGrid w:val="0"/>
          <w:kern w:val="0"/>
          <w:sz w:val="32"/>
          <w:szCs w:val="32"/>
        </w:rPr>
        <w:t>、工作保障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napToGrid w:val="0"/>
          <w:kern w:val="0"/>
          <w:sz w:val="32"/>
          <w:szCs w:val="32"/>
        </w:rPr>
      </w:pPr>
      <w:r>
        <w:rPr>
          <w:rFonts w:hint="eastAsia" w:ascii="仿宋_GB2312" w:eastAsia="仿宋_GB2312"/>
          <w:snapToGrid w:val="0"/>
          <w:kern w:val="0"/>
          <w:sz w:val="32"/>
          <w:szCs w:val="32"/>
          <w:lang w:val="en-US" w:eastAsia="zh-CN"/>
        </w:rPr>
        <w:t>1.</w:t>
      </w:r>
      <w:r>
        <w:rPr>
          <w:rFonts w:hint="eastAsia" w:ascii="仿宋_GB2312" w:eastAsia="仿宋_GB2312"/>
          <w:snapToGrid w:val="0"/>
          <w:kern w:val="0"/>
          <w:sz w:val="32"/>
          <w:szCs w:val="32"/>
        </w:rPr>
        <w:t>加强组织领导。成立由自然资源和规划、农业农村、财政、住建等部门及试点村所在乡</w:t>
      </w:r>
      <w:r>
        <w:rPr>
          <w:rFonts w:hint="eastAsia" w:ascii="仿宋_GB2312" w:eastAsia="仿宋_GB2312"/>
          <w:snapToGrid w:val="0"/>
          <w:kern w:val="0"/>
          <w:sz w:val="32"/>
          <w:szCs w:val="32"/>
          <w:lang w:eastAsia="zh-CN"/>
        </w:rPr>
        <w:t>领导组成</w:t>
      </w:r>
      <w:r>
        <w:rPr>
          <w:rFonts w:hint="eastAsia" w:ascii="仿宋_GB2312" w:eastAsia="仿宋_GB2312"/>
          <w:snapToGrid w:val="0"/>
          <w:kern w:val="0"/>
          <w:sz w:val="32"/>
          <w:szCs w:val="32"/>
        </w:rPr>
        <w:t>的试点工作协调小组，负责组织开展试点工作，协调解决试点工作中</w:t>
      </w:r>
      <w:r>
        <w:rPr>
          <w:rFonts w:hint="eastAsia" w:ascii="仿宋_GB2312" w:eastAsia="仿宋_GB2312"/>
          <w:snapToGrid w:val="0"/>
          <w:kern w:val="0"/>
          <w:sz w:val="32"/>
          <w:szCs w:val="32"/>
          <w:lang w:eastAsia="zh-CN"/>
        </w:rPr>
        <w:t>遇到</w:t>
      </w:r>
      <w:r>
        <w:rPr>
          <w:rFonts w:hint="eastAsia" w:ascii="仿宋_GB2312" w:eastAsia="仿宋_GB2312"/>
          <w:snapToGrid w:val="0"/>
          <w:kern w:val="0"/>
          <w:sz w:val="32"/>
          <w:szCs w:val="32"/>
        </w:rPr>
        <w:t>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napToGrid w:val="0"/>
          <w:kern w:val="0"/>
          <w:sz w:val="32"/>
          <w:szCs w:val="32"/>
        </w:rPr>
      </w:pPr>
      <w:r>
        <w:rPr>
          <w:rFonts w:hint="eastAsia" w:ascii="仿宋_GB2312" w:eastAsia="仿宋_GB2312"/>
          <w:snapToGrid w:val="0"/>
          <w:kern w:val="0"/>
          <w:sz w:val="32"/>
          <w:szCs w:val="32"/>
          <w:lang w:val="en-US" w:eastAsia="zh-CN"/>
        </w:rPr>
        <w:t>2.</w:t>
      </w:r>
      <w:r>
        <w:rPr>
          <w:rFonts w:hint="eastAsia" w:ascii="仿宋_GB2312" w:eastAsia="仿宋_GB2312"/>
          <w:snapToGrid w:val="0"/>
          <w:kern w:val="0"/>
          <w:sz w:val="32"/>
          <w:szCs w:val="32"/>
        </w:rPr>
        <w:t>明确职责要求。县自然资源和规划局、农业农村局负责协调、指导和督查试点村宅基地和房屋确权登记工作，监督检查工作进度和质量；县农业农村局负责指导集体经济组织成员身份界定；县自然资源和规划局负责牵头组织、督促指导宅基地及房屋确权登记试点工作；试点村所在的乡镇人民政府负责土地权属纠纷调解，组织专门工作小组协调试点村开展摸底调查核实、协调现场指界，帮助确权登记人员收集核实权属来源资料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napToGrid w:val="0"/>
          <w:kern w:val="0"/>
          <w:sz w:val="32"/>
          <w:szCs w:val="32"/>
        </w:rPr>
      </w:pPr>
      <w:r>
        <w:rPr>
          <w:rFonts w:hint="eastAsia" w:ascii="仿宋_GB2312" w:eastAsia="仿宋_GB2312"/>
          <w:snapToGrid w:val="0"/>
          <w:kern w:val="0"/>
          <w:sz w:val="32"/>
          <w:szCs w:val="32"/>
          <w:lang w:val="en-US" w:eastAsia="zh-CN"/>
        </w:rPr>
        <w:t>3.加</w:t>
      </w:r>
      <w:r>
        <w:rPr>
          <w:rFonts w:hint="eastAsia" w:ascii="仿宋_GB2312" w:eastAsia="仿宋_GB2312"/>
          <w:snapToGrid w:val="0"/>
          <w:kern w:val="0"/>
          <w:sz w:val="32"/>
          <w:szCs w:val="32"/>
        </w:rPr>
        <w:t>强宣传引导。</w:t>
      </w:r>
      <w:r>
        <w:rPr>
          <w:rFonts w:hint="eastAsia" w:ascii="仿宋_GB2312" w:eastAsia="仿宋_GB2312"/>
          <w:snapToGrid w:val="0"/>
          <w:kern w:val="0"/>
          <w:sz w:val="32"/>
          <w:szCs w:val="32"/>
          <w:lang w:eastAsia="zh-CN"/>
        </w:rPr>
        <w:t>小箬</w:t>
      </w:r>
      <w:r>
        <w:rPr>
          <w:rFonts w:hint="eastAsia" w:ascii="仿宋_GB2312" w:eastAsia="仿宋_GB2312"/>
          <w:snapToGrid w:val="0"/>
          <w:kern w:val="0"/>
          <w:sz w:val="32"/>
          <w:szCs w:val="32"/>
        </w:rPr>
        <w:t>乡要大力宣传宅基地及房屋确权登记发证工作的重要意义、工作目标和</w:t>
      </w:r>
      <w:r>
        <w:rPr>
          <w:rFonts w:hint="eastAsia" w:ascii="仿宋_GB2312" w:eastAsia="仿宋_GB2312"/>
          <w:snapToGrid w:val="0"/>
          <w:kern w:val="0"/>
          <w:sz w:val="32"/>
          <w:szCs w:val="32"/>
          <w:lang w:eastAsia="zh-CN"/>
        </w:rPr>
        <w:t>细则等</w:t>
      </w:r>
      <w:r>
        <w:rPr>
          <w:rFonts w:hint="eastAsia" w:ascii="仿宋_GB2312" w:eastAsia="仿宋_GB2312"/>
          <w:snapToGrid w:val="0"/>
          <w:kern w:val="0"/>
          <w:sz w:val="32"/>
          <w:szCs w:val="32"/>
        </w:rPr>
        <w:t>政策，争取试点村干部群众的理解支持，营造良好的舆论环境和工作氛围。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napToGrid w:val="0"/>
          <w:kern w:val="0"/>
          <w:sz w:val="32"/>
          <w:szCs w:val="32"/>
        </w:rPr>
      </w:pPr>
      <w:r>
        <w:rPr>
          <w:rFonts w:hint="eastAsia" w:ascii="仿宋_GB2312" w:eastAsia="仿宋_GB2312"/>
          <w:snapToGrid w:val="0"/>
          <w:kern w:val="0"/>
          <w:sz w:val="32"/>
          <w:szCs w:val="32"/>
          <w:lang w:val="en-US" w:eastAsia="zh-CN"/>
        </w:rPr>
        <w:t>4.</w:t>
      </w:r>
      <w:r>
        <w:rPr>
          <w:rFonts w:hint="eastAsia" w:ascii="仿宋_GB2312" w:eastAsia="仿宋_GB2312"/>
          <w:snapToGrid w:val="0"/>
          <w:kern w:val="0"/>
          <w:sz w:val="32"/>
          <w:szCs w:val="32"/>
        </w:rPr>
        <w:t>严守工作纪律。要严格</w:t>
      </w:r>
      <w:r>
        <w:rPr>
          <w:rFonts w:hint="eastAsia" w:ascii="仿宋_GB2312" w:eastAsia="仿宋_GB2312"/>
          <w:snapToGrid w:val="0"/>
          <w:kern w:val="0"/>
          <w:sz w:val="32"/>
          <w:szCs w:val="32"/>
          <w:lang w:eastAsia="zh-CN"/>
        </w:rPr>
        <w:t>按照《物权法》、《土地管理法》、《继承法》、《不动产登记暂行条例》等法律</w:t>
      </w:r>
      <w:r>
        <w:rPr>
          <w:rFonts w:hint="eastAsia" w:ascii="仿宋_GB2312" w:eastAsia="仿宋_GB2312"/>
          <w:snapToGrid w:val="0"/>
          <w:kern w:val="0"/>
          <w:sz w:val="32"/>
          <w:szCs w:val="32"/>
        </w:rPr>
        <w:t>法规</w:t>
      </w:r>
      <w:r>
        <w:rPr>
          <w:rFonts w:hint="eastAsia" w:ascii="仿宋_GB2312" w:eastAsia="仿宋_GB2312"/>
          <w:snapToGrid w:val="0"/>
          <w:kern w:val="0"/>
          <w:sz w:val="32"/>
          <w:szCs w:val="32"/>
          <w:lang w:eastAsia="zh-CN"/>
        </w:rPr>
        <w:t>和规章</w:t>
      </w:r>
      <w:r>
        <w:rPr>
          <w:rFonts w:hint="eastAsia" w:ascii="仿宋_GB2312" w:eastAsia="仿宋_GB2312"/>
          <w:snapToGrid w:val="0"/>
          <w:kern w:val="0"/>
          <w:sz w:val="32"/>
          <w:szCs w:val="32"/>
        </w:rPr>
        <w:t>，实事求是</w:t>
      </w:r>
      <w:r>
        <w:rPr>
          <w:rFonts w:hint="eastAsia" w:ascii="仿宋_GB2312" w:eastAsia="仿宋_GB2312"/>
          <w:snapToGrid w:val="0"/>
          <w:kern w:val="0"/>
          <w:sz w:val="32"/>
          <w:szCs w:val="32"/>
          <w:lang w:eastAsia="zh-CN"/>
        </w:rPr>
        <w:t>开展不动产确权登记发证工作</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eastAsia="zh-CN"/>
        </w:rPr>
        <w:t>特别在“一户一</w:t>
      </w:r>
      <w:bookmarkStart w:id="0" w:name="_GoBack"/>
      <w:bookmarkEnd w:id="0"/>
      <w:r>
        <w:rPr>
          <w:rFonts w:hint="eastAsia" w:ascii="仿宋_GB2312" w:eastAsia="仿宋_GB2312"/>
          <w:snapToGrid w:val="0"/>
          <w:kern w:val="0"/>
          <w:sz w:val="32"/>
          <w:szCs w:val="32"/>
          <w:lang w:eastAsia="zh-CN"/>
        </w:rPr>
        <w:t>宅”、农村集体经济组织界定、违建处理等方面</w:t>
      </w:r>
      <w:r>
        <w:rPr>
          <w:rFonts w:hint="eastAsia" w:ascii="仿宋_GB2312" w:eastAsia="仿宋_GB2312"/>
          <w:snapToGrid w:val="0"/>
          <w:kern w:val="0"/>
          <w:sz w:val="32"/>
          <w:szCs w:val="32"/>
        </w:rPr>
        <w:t>不得弄虚作假。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napToGrid w:val="0"/>
          <w:kern w:val="0"/>
          <w:sz w:val="32"/>
          <w:szCs w:val="32"/>
        </w:rPr>
      </w:pPr>
      <w:r>
        <w:rPr>
          <w:rFonts w:hint="eastAsia" w:ascii="仿宋_GB2312" w:eastAsia="仿宋_GB2312"/>
          <w:snapToGrid w:val="0"/>
          <w:kern w:val="0"/>
          <w:sz w:val="32"/>
          <w:szCs w:val="32"/>
          <w:lang w:val="en-US" w:eastAsia="zh-CN"/>
        </w:rPr>
        <w:t>5.</w:t>
      </w:r>
      <w:r>
        <w:rPr>
          <w:rFonts w:hint="eastAsia" w:ascii="仿宋_GB2312" w:eastAsia="仿宋_GB2312"/>
          <w:snapToGrid w:val="0"/>
          <w:kern w:val="0"/>
          <w:sz w:val="32"/>
          <w:szCs w:val="32"/>
        </w:rPr>
        <w:t>维护社会稳定。试点工作要以维护社会和谐稳定为前提，对确权登记试点工作中存在的问题，</w:t>
      </w:r>
      <w:r>
        <w:rPr>
          <w:rFonts w:hint="eastAsia" w:ascii="仿宋_GB2312" w:eastAsia="仿宋_GB2312"/>
          <w:snapToGrid w:val="0"/>
          <w:kern w:val="0"/>
          <w:sz w:val="32"/>
          <w:szCs w:val="32"/>
          <w:lang w:eastAsia="zh-CN"/>
        </w:rPr>
        <w:t>特别是对历史遗留</w:t>
      </w:r>
      <w:r>
        <w:rPr>
          <w:rFonts w:hint="eastAsia" w:ascii="仿宋_GB2312" w:eastAsia="仿宋_GB2312"/>
          <w:snapToGrid w:val="0"/>
          <w:kern w:val="0"/>
          <w:sz w:val="32"/>
          <w:szCs w:val="32"/>
        </w:rPr>
        <w:t>问题</w:t>
      </w:r>
      <w:r>
        <w:rPr>
          <w:rFonts w:hint="eastAsia" w:ascii="仿宋_GB2312" w:eastAsia="仿宋_GB2312"/>
          <w:snapToGrid w:val="0"/>
          <w:kern w:val="0"/>
          <w:sz w:val="32"/>
          <w:szCs w:val="32"/>
          <w:lang w:eastAsia="zh-CN"/>
        </w:rPr>
        <w:t>的处理，</w:t>
      </w:r>
      <w:r>
        <w:rPr>
          <w:rFonts w:hint="eastAsia" w:ascii="仿宋_GB2312" w:eastAsia="仿宋_GB2312"/>
          <w:snapToGrid w:val="0"/>
          <w:kern w:val="0"/>
          <w:sz w:val="32"/>
          <w:szCs w:val="32"/>
        </w:rPr>
        <w:t>既要依据当时历史环境下的政策规定，又要充分考虑当前实际情况</w:t>
      </w:r>
      <w:r>
        <w:rPr>
          <w:rFonts w:hint="eastAsia" w:ascii="仿宋_GB2312" w:eastAsia="仿宋_GB2312"/>
          <w:snapToGrid w:val="0"/>
          <w:kern w:val="0"/>
          <w:sz w:val="32"/>
          <w:szCs w:val="32"/>
          <w:lang w:eastAsia="zh-CN"/>
        </w:rPr>
        <w:t>，</w:t>
      </w:r>
      <w:r>
        <w:rPr>
          <w:rFonts w:hint="eastAsia" w:ascii="仿宋_GB2312" w:eastAsia="仿宋_GB2312"/>
          <w:snapToGrid w:val="0"/>
          <w:kern w:val="0"/>
          <w:sz w:val="32"/>
          <w:szCs w:val="32"/>
        </w:rPr>
        <w:t>及时研究妥善处理，确保社会</w:t>
      </w:r>
      <w:r>
        <w:rPr>
          <w:rFonts w:hint="eastAsia" w:ascii="仿宋_GB2312" w:eastAsia="仿宋_GB2312"/>
          <w:snapToGrid w:val="0"/>
          <w:kern w:val="0"/>
          <w:sz w:val="32"/>
          <w:szCs w:val="32"/>
          <w:lang w:eastAsia="zh-CN"/>
        </w:rPr>
        <w:t>安定</w:t>
      </w:r>
      <w:r>
        <w:rPr>
          <w:rFonts w:hint="eastAsia" w:ascii="仿宋_GB2312" w:eastAsia="仿宋_GB2312"/>
          <w:snapToGrid w:val="0"/>
          <w:kern w:val="0"/>
          <w:sz w:val="32"/>
          <w:szCs w:val="32"/>
        </w:rPr>
        <w:t>稳定。</w:t>
      </w:r>
    </w:p>
    <w:sectPr>
      <w:footerReference r:id="rId3" w:type="default"/>
      <w:pgSz w:w="11906" w:h="16838"/>
      <w:pgMar w:top="2098" w:right="1474" w:bottom="1984" w:left="1587" w:header="851" w:footer="992" w:gutter="0"/>
      <w:pgNumType w:fmt="numberInDash" w:start="3"/>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-428625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3.75pt;height:144pt;width:144pt;mso-position-horizontal:outside;mso-position-horizontal-relative:margin;mso-wrap-style:none;z-index:251658240;mso-width-relative:page;mso-height-relative:page;" filled="f" stroked="f" coordsize="21600,21600" o:gfxdata="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tqCKdYAAAAI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pStyle w:val="2"/>
                      <w:rPr>
                        <w:rFonts w:hint="eastAsia" w:ascii="宋体" w:hAnsi="宋体" w:eastAsia="宋体" w:cs="宋体"/>
                        <w:sz w:val="32"/>
                        <w:szCs w:val="32"/>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AE"/>
    <w:rsid w:val="000F73EB"/>
    <w:rsid w:val="00124B5C"/>
    <w:rsid w:val="00134EE4"/>
    <w:rsid w:val="00153B1E"/>
    <w:rsid w:val="00155322"/>
    <w:rsid w:val="00226788"/>
    <w:rsid w:val="0029521F"/>
    <w:rsid w:val="002B6803"/>
    <w:rsid w:val="00364570"/>
    <w:rsid w:val="003739E9"/>
    <w:rsid w:val="003C42AE"/>
    <w:rsid w:val="003F3695"/>
    <w:rsid w:val="004548E0"/>
    <w:rsid w:val="00476686"/>
    <w:rsid w:val="004D28CC"/>
    <w:rsid w:val="005260DF"/>
    <w:rsid w:val="00677BDD"/>
    <w:rsid w:val="007246A9"/>
    <w:rsid w:val="0076338E"/>
    <w:rsid w:val="00787FC4"/>
    <w:rsid w:val="008C2E42"/>
    <w:rsid w:val="008F5D91"/>
    <w:rsid w:val="009264C0"/>
    <w:rsid w:val="00972C0C"/>
    <w:rsid w:val="009D48D9"/>
    <w:rsid w:val="009E5454"/>
    <w:rsid w:val="00A1575E"/>
    <w:rsid w:val="00A25272"/>
    <w:rsid w:val="00AE511F"/>
    <w:rsid w:val="00C81285"/>
    <w:rsid w:val="00C96B80"/>
    <w:rsid w:val="00D90764"/>
    <w:rsid w:val="00DD42A6"/>
    <w:rsid w:val="00EE4579"/>
    <w:rsid w:val="00F22552"/>
    <w:rsid w:val="00F32352"/>
    <w:rsid w:val="00F414D6"/>
    <w:rsid w:val="015442C8"/>
    <w:rsid w:val="13C56275"/>
    <w:rsid w:val="154A2050"/>
    <w:rsid w:val="2641373D"/>
    <w:rsid w:val="2AB15ECF"/>
    <w:rsid w:val="2C3B1F24"/>
    <w:rsid w:val="33CC474C"/>
    <w:rsid w:val="423347E5"/>
    <w:rsid w:val="52AF7561"/>
    <w:rsid w:val="612B6132"/>
    <w:rsid w:val="71734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5</Pages>
  <Words>331</Words>
  <Characters>1889</Characters>
  <Lines>15</Lines>
  <Paragraphs>4</Paragraphs>
  <TotalTime>0</TotalTime>
  <ScaleCrop>false</ScaleCrop>
  <LinksUpToDate>false</LinksUpToDate>
  <CharactersWithSpaces>2216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2019-03-25T01:10:00Z</dcterms:created>
  <dc:creator>Lenovo User</dc:creator>
  <cp:lastModifiedBy>KK</cp:lastModifiedBy>
  <dcterms:modified xsi:type="dcterms:W3CDTF">2023-07-18T03:44:40Z</dcterms:modified>
  <dc:title>附件1：</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