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left="420" w:left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闽侯县</w:t>
      </w:r>
      <w:r>
        <w:rPr>
          <w:rFonts w:hint="eastAsia" w:ascii="方正小标宋简体" w:hAnsi="方正小标宋简体" w:eastAsia="方正小标宋简体" w:cs="方正小标宋简体"/>
          <w:kern w:val="0"/>
          <w:sz w:val="44"/>
          <w:szCs w:val="44"/>
          <w:lang w:eastAsia="zh-CN"/>
        </w:rPr>
        <w:t>小箬</w:t>
      </w:r>
      <w:r>
        <w:rPr>
          <w:rFonts w:hint="eastAsia" w:ascii="方正小标宋简体" w:hAnsi="方正小标宋简体" w:eastAsia="方正小标宋简体" w:cs="方正小标宋简体"/>
          <w:kern w:val="0"/>
          <w:sz w:val="44"/>
          <w:szCs w:val="44"/>
        </w:rPr>
        <w:t>小学学区防坠网采购项目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需求表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项目名称：</w:t>
      </w:r>
      <w:r>
        <w:rPr>
          <w:rFonts w:hint="eastAsia" w:ascii="宋体" w:hAnsi="宋体" w:eastAsia="宋体" w:cs="宋体"/>
          <w:kern w:val="0"/>
          <w:sz w:val="24"/>
          <w:szCs w:val="24"/>
          <w:lang w:val="en-US" w:eastAsia="zh-CN"/>
        </w:rPr>
        <w:t>闽侯县小箬小学学区防坠</w:t>
      </w:r>
      <w:r>
        <w:rPr>
          <w:rFonts w:hint="eastAsia" w:ascii="宋体" w:hAnsi="宋体" w:eastAsia="宋体" w:cs="宋体"/>
          <w:kern w:val="0"/>
          <w:sz w:val="24"/>
          <w:szCs w:val="24"/>
        </w:rPr>
        <w:t>网采购安装项目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单位地址：</w:t>
      </w:r>
      <w:r>
        <w:rPr>
          <w:rFonts w:hint="eastAsia" w:ascii="宋体" w:hAnsi="宋体" w:eastAsia="宋体" w:cs="宋体"/>
          <w:color w:val="auto"/>
          <w:kern w:val="0"/>
          <w:sz w:val="24"/>
          <w:szCs w:val="24"/>
        </w:rPr>
        <w:t>闽侯县</w:t>
      </w:r>
      <w:r>
        <w:rPr>
          <w:rFonts w:hint="eastAsia" w:ascii="宋体" w:hAnsi="宋体" w:eastAsia="宋体" w:cs="宋体"/>
          <w:color w:val="auto"/>
          <w:kern w:val="0"/>
          <w:sz w:val="24"/>
          <w:szCs w:val="24"/>
          <w:lang w:eastAsia="zh-CN"/>
        </w:rPr>
        <w:t>小箬</w:t>
      </w:r>
      <w:r>
        <w:rPr>
          <w:rFonts w:hint="eastAsia" w:ascii="宋体" w:hAnsi="宋体" w:eastAsia="宋体" w:cs="宋体"/>
          <w:color w:val="auto"/>
          <w:kern w:val="0"/>
          <w:sz w:val="24"/>
          <w:szCs w:val="24"/>
        </w:rPr>
        <w:t>乡</w:t>
      </w:r>
      <w:r>
        <w:rPr>
          <w:rFonts w:hint="eastAsia" w:ascii="宋体" w:hAnsi="宋体" w:eastAsia="宋体" w:cs="宋体"/>
          <w:color w:val="auto"/>
          <w:kern w:val="0"/>
          <w:sz w:val="24"/>
          <w:szCs w:val="24"/>
          <w:lang w:eastAsia="zh-CN"/>
        </w:rPr>
        <w:t>小箬村临江南</w:t>
      </w:r>
      <w:r>
        <w:rPr>
          <w:rFonts w:hint="eastAsia" w:ascii="宋体" w:hAnsi="宋体" w:eastAsia="宋体" w:cs="宋体"/>
          <w:color w:val="auto"/>
          <w:kern w:val="0"/>
          <w:sz w:val="24"/>
          <w:szCs w:val="24"/>
          <w:lang w:val="en-US" w:eastAsia="zh-CN"/>
        </w:rPr>
        <w:t>116</w:t>
      </w:r>
      <w:r>
        <w:rPr>
          <w:rFonts w:hint="eastAsia" w:ascii="宋体" w:hAnsi="宋体" w:eastAsia="宋体" w:cs="宋体"/>
          <w:color w:val="auto"/>
          <w:kern w:val="0"/>
          <w:sz w:val="24"/>
          <w:szCs w:val="24"/>
        </w:rPr>
        <w:t>号</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预算金额：</w:t>
      </w:r>
      <w:r>
        <w:rPr>
          <w:rFonts w:hint="eastAsia" w:ascii="宋体" w:hAnsi="宋体" w:eastAsia="宋体" w:cs="宋体"/>
          <w:color w:val="FF0000"/>
          <w:kern w:val="0"/>
          <w:sz w:val="24"/>
          <w:szCs w:val="24"/>
          <w:lang w:val="en-US" w:eastAsia="zh-CN"/>
        </w:rPr>
        <w:t>9965.85</w:t>
      </w:r>
      <w:r>
        <w:rPr>
          <w:rFonts w:hint="eastAsia" w:ascii="宋体" w:hAnsi="宋体" w:eastAsia="宋体" w:cs="宋体"/>
          <w:color w:val="FF0000"/>
          <w:kern w:val="0"/>
          <w:sz w:val="24"/>
          <w:szCs w:val="24"/>
        </w:rPr>
        <w:t>元</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项目内容：</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15635" cy="4951095"/>
            <wp:effectExtent l="0" t="0" r="0"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防坠网安装在所要求安装的建筑物的二层走廊外侧，</w:t>
      </w:r>
      <w:r>
        <w:rPr>
          <w:rFonts w:hint="eastAsia" w:ascii="宋体" w:hAnsi="宋体" w:eastAsia="宋体" w:cs="宋体"/>
          <w:kern w:val="0"/>
          <w:sz w:val="24"/>
          <w:szCs w:val="24"/>
          <w:lang w:eastAsia="zh-CN"/>
        </w:rPr>
        <w:t>小箬中心小学</w:t>
      </w:r>
      <w:r>
        <w:rPr>
          <w:rFonts w:ascii="宋体" w:hAnsi="宋体" w:eastAsia="宋体" w:cs="宋体"/>
          <w:kern w:val="0"/>
          <w:sz w:val="24"/>
          <w:szCs w:val="24"/>
        </w:rPr>
        <w:t>约</w:t>
      </w:r>
      <w:r>
        <w:rPr>
          <w:rFonts w:hint="eastAsia" w:ascii="宋体" w:hAnsi="宋体" w:eastAsia="宋体" w:cs="宋体"/>
          <w:color w:val="FF0000"/>
          <w:kern w:val="0"/>
          <w:sz w:val="24"/>
          <w:szCs w:val="24"/>
          <w:lang w:val="en-US" w:eastAsia="zh-CN"/>
        </w:rPr>
        <w:t>68.73</w:t>
      </w:r>
      <w:r>
        <w:rPr>
          <w:rFonts w:ascii="宋体" w:hAnsi="宋体" w:eastAsia="宋体" w:cs="宋体"/>
          <w:kern w:val="0"/>
          <w:sz w:val="24"/>
          <w:szCs w:val="24"/>
        </w:rPr>
        <w:t>平方米，具体见现场</w:t>
      </w:r>
      <w:r>
        <w:rPr>
          <w:rFonts w:hint="eastAsia" w:ascii="宋体" w:hAnsi="宋体" w:eastAsia="宋体" w:cs="宋体"/>
          <w:kern w:val="0"/>
          <w:sz w:val="24"/>
          <w:szCs w:val="24"/>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b/>
          <w:bCs/>
          <w:kern w:val="0"/>
          <w:sz w:val="24"/>
          <w:szCs w:val="24"/>
        </w:rPr>
        <w:t>采购</w:t>
      </w:r>
      <w:r>
        <w:rPr>
          <w:rFonts w:ascii="宋体" w:hAnsi="宋体" w:eastAsia="宋体" w:cs="宋体"/>
          <w:b/>
          <w:bCs/>
          <w:kern w:val="0"/>
          <w:sz w:val="24"/>
          <w:szCs w:val="24"/>
        </w:rPr>
        <w:t>方式：</w:t>
      </w:r>
      <w:r>
        <w:rPr>
          <w:rFonts w:hint="eastAsia" w:ascii="宋体" w:hAnsi="宋体" w:eastAsia="宋体" w:cs="宋体"/>
          <w:kern w:val="0"/>
          <w:sz w:val="24"/>
          <w:szCs w:val="24"/>
        </w:rPr>
        <w:t>简易</w:t>
      </w:r>
      <w:r>
        <w:rPr>
          <w:rFonts w:ascii="宋体" w:hAnsi="宋体" w:eastAsia="宋体" w:cs="宋体"/>
          <w:kern w:val="0"/>
          <w:sz w:val="24"/>
          <w:szCs w:val="24"/>
        </w:rPr>
        <w:t>招标</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承包方式：</w:t>
      </w:r>
      <w:r>
        <w:rPr>
          <w:rFonts w:ascii="宋体" w:hAnsi="宋体" w:eastAsia="宋体" w:cs="宋体"/>
          <w:kern w:val="0"/>
          <w:sz w:val="24"/>
          <w:szCs w:val="24"/>
        </w:rPr>
        <w:t>包工包料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投标人的资质要求：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（二）投标人应具备《中华人民共和国政府采购法》第二十二条规定的条件</w:t>
      </w:r>
      <w:r>
        <w:rPr>
          <w:rFonts w:hint="eastAsia" w:ascii="宋体" w:hAnsi="宋体" w:eastAsia="宋体" w:cs="宋体"/>
          <w:kern w:val="0"/>
          <w:sz w:val="24"/>
          <w:szCs w:val="24"/>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4"/>
          <w:szCs w:val="24"/>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4 \* GB3 \* MERGEFORMAT </w:instrText>
      </w:r>
      <w:r>
        <w:rPr>
          <w:rFonts w:hint="eastAsia" w:ascii="宋体" w:hAnsi="宋体" w:eastAsia="宋体" w:cs="宋体"/>
          <w:kern w:val="0"/>
          <w:sz w:val="24"/>
          <w:szCs w:val="24"/>
        </w:rPr>
        <w:fldChar w:fldCharType="separate"/>
      </w:r>
      <w:r>
        <w:rPr>
          <w:rFonts w:ascii="宋体" w:hAnsi="宋体" w:eastAsia="宋体" w:cs="宋体"/>
          <w:kern w:val="0"/>
          <w:sz w:val="24"/>
          <w:szCs w:val="24"/>
        </w:rPr>
        <w:t>④</w:t>
      </w:r>
      <w:r>
        <w:rPr>
          <w:rFonts w:hint="eastAsia" w:ascii="宋体" w:hAnsi="宋体" w:eastAsia="宋体" w:cs="宋体"/>
          <w:kern w:val="0"/>
          <w:sz w:val="24"/>
          <w:szCs w:val="24"/>
        </w:rPr>
        <w:fldChar w:fldCharType="end"/>
      </w:r>
      <w:r>
        <w:rPr>
          <w:rFonts w:ascii="宋体" w:hAnsi="宋体" w:eastAsia="宋体" w:cs="宋体"/>
          <w:kern w:val="0"/>
          <w:sz w:val="24"/>
          <w:szCs w:val="24"/>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（三）所投产品如有国家强制性要求或认证的（如：3C等），必须提供相关的证明文件或证书复印件，否则将视为无效投标。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四）本项目不接受联合体投标。注：以上所有证明文件复印件须加盖投标人公章，并注明“与原件一致”，原件备查。投标人必须满足以上所有资格条件，有任何一条不满足，都将导致其投标文件被拒绝并按无效标处理。投标人且</w:t>
      </w:r>
      <w:r>
        <w:rPr>
          <w:rFonts w:hint="eastAsia" w:ascii="宋体" w:hAnsi="宋体" w:eastAsia="宋体" w:cs="宋体"/>
          <w:kern w:val="0"/>
          <w:sz w:val="24"/>
          <w:szCs w:val="24"/>
        </w:rPr>
        <w:t>在开标前</w:t>
      </w:r>
      <w:r>
        <w:rPr>
          <w:rFonts w:ascii="宋体" w:hAnsi="宋体" w:eastAsia="宋体" w:cs="宋体"/>
          <w:kern w:val="0"/>
          <w:sz w:val="24"/>
          <w:szCs w:val="24"/>
        </w:rPr>
        <w:t>将符合本次招标的防坠网样本一片（</w:t>
      </w:r>
      <w:r>
        <w:rPr>
          <w:rFonts w:hint="eastAsia" w:ascii="宋体" w:hAnsi="宋体" w:eastAsia="宋体" w:cs="宋体"/>
          <w:kern w:val="0"/>
          <w:sz w:val="24"/>
          <w:szCs w:val="24"/>
        </w:rPr>
        <w:t>白色</w:t>
      </w:r>
      <w:r>
        <w:rPr>
          <w:rFonts w:ascii="宋体" w:hAnsi="宋体" w:eastAsia="宋体" w:cs="宋体"/>
          <w:kern w:val="0"/>
          <w:sz w:val="24"/>
          <w:szCs w:val="24"/>
        </w:rPr>
        <w:t>色1M²）、镀锌方管一段（</w:t>
      </w:r>
      <w:r>
        <w:rPr>
          <w:rFonts w:hint="eastAsia" w:ascii="宋体" w:hAnsi="宋体" w:eastAsia="宋体" w:cs="宋体"/>
          <w:kern w:val="0"/>
          <w:sz w:val="24"/>
          <w:szCs w:val="24"/>
        </w:rPr>
        <w:t>按招标要求刷防锈漆及面漆，</w:t>
      </w:r>
      <w:r>
        <w:rPr>
          <w:rFonts w:ascii="宋体" w:hAnsi="宋体" w:eastAsia="宋体" w:cs="宋体"/>
          <w:kern w:val="0"/>
          <w:sz w:val="24"/>
          <w:szCs w:val="24"/>
        </w:rPr>
        <w:t>60厘米）送至学</w:t>
      </w:r>
      <w:r>
        <w:rPr>
          <w:rFonts w:hint="eastAsia" w:ascii="宋体" w:hAnsi="宋体" w:eastAsia="宋体" w:cs="宋体"/>
          <w:kern w:val="0"/>
          <w:sz w:val="24"/>
          <w:szCs w:val="24"/>
        </w:rPr>
        <w:t>校</w:t>
      </w:r>
      <w:r>
        <w:rPr>
          <w:rFonts w:ascii="宋体" w:hAnsi="宋体" w:eastAsia="宋体" w:cs="宋体"/>
          <w:kern w:val="0"/>
          <w:sz w:val="24"/>
          <w:szCs w:val="24"/>
        </w:rPr>
        <w:t>，否则视为弃权。</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投标保证金：</w:t>
      </w:r>
      <w:r>
        <w:rPr>
          <w:rFonts w:ascii="宋体" w:hAnsi="宋体" w:eastAsia="宋体" w:cs="宋体"/>
          <w:kern w:val="0"/>
          <w:sz w:val="24"/>
          <w:szCs w:val="24"/>
        </w:rPr>
        <w:t>本项目每个投标申请人需提交贰仟元人民币的投标保证金，投标保证金现场缴交。中标人需另提交</w:t>
      </w:r>
      <w:r>
        <w:rPr>
          <w:rFonts w:hint="eastAsia" w:ascii="宋体" w:hAnsi="宋体" w:eastAsia="宋体" w:cs="宋体"/>
          <w:kern w:val="0"/>
          <w:sz w:val="24"/>
          <w:szCs w:val="24"/>
        </w:rPr>
        <w:t>贰</w:t>
      </w:r>
      <w:r>
        <w:rPr>
          <w:rFonts w:ascii="宋体" w:hAnsi="宋体" w:eastAsia="宋体" w:cs="宋体"/>
          <w:kern w:val="0"/>
          <w:sz w:val="24"/>
          <w:szCs w:val="24"/>
        </w:rPr>
        <w:t>仟元人民币的</w:t>
      </w:r>
      <w:r>
        <w:rPr>
          <w:rFonts w:hint="eastAsia" w:ascii="宋体" w:hAnsi="宋体" w:eastAsia="宋体" w:cs="宋体"/>
          <w:kern w:val="0"/>
          <w:sz w:val="24"/>
          <w:szCs w:val="24"/>
        </w:rPr>
        <w:t>履约</w:t>
      </w:r>
      <w:r>
        <w:rPr>
          <w:rFonts w:ascii="宋体" w:hAnsi="宋体" w:eastAsia="宋体" w:cs="宋体"/>
          <w:kern w:val="0"/>
          <w:sz w:val="24"/>
          <w:szCs w:val="24"/>
        </w:rPr>
        <w:t>保证金以投标公司公户转账形式汇入：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闽侯县小箬小学学区</w:t>
      </w:r>
      <w:r>
        <w:rPr>
          <w:rFonts w:hint="eastAsia" w:ascii="宋体" w:hAnsi="宋体" w:eastAsia="宋体" w:cs="宋体"/>
          <w:kern w:val="0"/>
          <w:sz w:val="24"/>
          <w:szCs w:val="24"/>
        </w:rPr>
        <w:t xml:space="preserve">户名:闽侯县财政国库收付中心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账号:901031001001000003698300</w:t>
      </w:r>
      <w:r>
        <w:rPr>
          <w:rFonts w:hint="eastAsia" w:ascii="宋体" w:hAnsi="宋体" w:eastAsia="宋体" w:cs="宋体"/>
          <w:kern w:val="0"/>
          <w:sz w:val="24"/>
          <w:szCs w:val="24"/>
          <w:lang w:val="en-US" w:eastAsia="zh-CN"/>
        </w:rPr>
        <w:t>13</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开户行:闽侯县农村信用合作联社营业部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需备注：闽侯县小箬小学学区防坠网履约保证金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中标人的</w:t>
      </w:r>
      <w:r>
        <w:rPr>
          <w:rFonts w:hint="eastAsia" w:ascii="宋体" w:hAnsi="宋体" w:eastAsia="宋体" w:cs="宋体"/>
          <w:kern w:val="0"/>
          <w:sz w:val="24"/>
          <w:szCs w:val="24"/>
        </w:rPr>
        <w:t>履约</w:t>
      </w:r>
      <w:r>
        <w:rPr>
          <w:rFonts w:ascii="宋体" w:hAnsi="宋体" w:eastAsia="宋体" w:cs="宋体"/>
          <w:kern w:val="0"/>
          <w:sz w:val="24"/>
          <w:szCs w:val="24"/>
        </w:rPr>
        <w:t>保证金转入</w:t>
      </w:r>
      <w:r>
        <w:rPr>
          <w:rFonts w:hint="eastAsia" w:ascii="宋体" w:hAnsi="宋体" w:eastAsia="宋体" w:cs="宋体"/>
          <w:kern w:val="0"/>
          <w:sz w:val="24"/>
          <w:szCs w:val="24"/>
        </w:rPr>
        <w:t>闽侯县财政国库收付中心</w:t>
      </w:r>
      <w:r>
        <w:rPr>
          <w:rFonts w:ascii="宋体" w:hAnsi="宋体" w:eastAsia="宋体" w:cs="宋体"/>
          <w:kern w:val="0"/>
          <w:sz w:val="24"/>
          <w:szCs w:val="24"/>
        </w:rPr>
        <w:t>账户后，退还现场缴交的</w:t>
      </w:r>
      <w:r>
        <w:rPr>
          <w:rFonts w:hint="eastAsia" w:ascii="宋体" w:hAnsi="宋体" w:eastAsia="宋体" w:cs="宋体"/>
          <w:kern w:val="0"/>
          <w:sz w:val="24"/>
          <w:szCs w:val="24"/>
        </w:rPr>
        <w:t>投标</w:t>
      </w:r>
      <w:r>
        <w:rPr>
          <w:rFonts w:ascii="宋体" w:hAnsi="宋体" w:eastAsia="宋体" w:cs="宋体"/>
          <w:kern w:val="0"/>
          <w:sz w:val="24"/>
          <w:szCs w:val="24"/>
        </w:rPr>
        <w:t>保证金。中标人的履约保证金在货物安装并验收合格后，一个星期内退还。未中标人的保证金于开标后现场退还。</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采购时间要求：</w:t>
      </w:r>
      <w:r>
        <w:rPr>
          <w:rFonts w:hint="eastAsia" w:ascii="宋体" w:hAnsi="宋体" w:eastAsia="宋体" w:cs="宋体"/>
          <w:kern w:val="0"/>
          <w:sz w:val="24"/>
          <w:szCs w:val="24"/>
        </w:rPr>
        <w:t>30</w:t>
      </w:r>
      <w:r>
        <w:rPr>
          <w:rFonts w:ascii="宋体" w:hAnsi="宋体" w:eastAsia="宋体" w:cs="宋体"/>
          <w:kern w:val="0"/>
          <w:sz w:val="24"/>
          <w:szCs w:val="24"/>
        </w:rPr>
        <w:t>个日历天安装完毕，开工日期以招标人开工令为准。货物安装完成每延误一天罚款200元人民币的违约金,由发包人直接从货款中扣抵，违约金限额为合同价款的10%。</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勘察现场：</w:t>
      </w:r>
      <w:r>
        <w:rPr>
          <w:rFonts w:ascii="宋体" w:hAnsi="宋体" w:eastAsia="宋体" w:cs="宋体"/>
          <w:kern w:val="0"/>
          <w:sz w:val="24"/>
          <w:szCs w:val="24"/>
        </w:rPr>
        <w:t>投标人可根据需要自行前往勘察并根据各栋楼具体情况，拟定详细施工方案图 ，勘察现场所发生的一切风险和费用由投标人自负。</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材质要求：</w:t>
      </w:r>
      <w:r>
        <w:rPr>
          <w:rFonts w:ascii="宋体" w:hAnsi="宋体" w:eastAsia="宋体" w:cs="宋体"/>
          <w:kern w:val="0"/>
          <w:sz w:val="24"/>
          <w:szCs w:val="24"/>
        </w:rPr>
        <w:t>涤纶绳防坠网粗12mm、孔洞120*120；镀锌角铁L70*5；高强化学螺栓@1000  M12*150；热镀锌天津方管（贯通敷设）30*30*3；热镀锌天津方管@4200  40*80*3</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420"/>
        <w:jc w:val="left"/>
        <w:textAlignment w:val="auto"/>
        <w:rPr>
          <w:rFonts w:ascii="宋体" w:hAnsi="宋体" w:eastAsia="宋体" w:cs="宋体"/>
          <w:kern w:val="0"/>
          <w:sz w:val="24"/>
          <w:szCs w:val="24"/>
        </w:rPr>
      </w:pPr>
      <w:r>
        <w:rPr>
          <w:rFonts w:hint="eastAsia" w:ascii="宋体" w:hAnsi="宋体" w:eastAsia="宋体" w:cs="宋体"/>
          <w:bCs/>
          <w:kern w:val="0"/>
          <w:sz w:val="24"/>
          <w:szCs w:val="24"/>
        </w:rPr>
        <w:t>钢构部分先除锈处理刷两遍防锈漆后上一层面漆。</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投标报价：</w:t>
      </w:r>
      <w:r>
        <w:rPr>
          <w:rFonts w:ascii="宋体" w:hAnsi="宋体" w:eastAsia="宋体" w:cs="宋体"/>
          <w:kern w:val="0"/>
          <w:sz w:val="24"/>
          <w:szCs w:val="24"/>
        </w:rPr>
        <w:t>投标报价</w:t>
      </w:r>
      <w:r>
        <w:rPr>
          <w:rFonts w:hint="eastAsia" w:ascii="宋体" w:hAnsi="宋体" w:eastAsia="宋体" w:cs="宋体"/>
          <w:kern w:val="0"/>
          <w:sz w:val="24"/>
          <w:szCs w:val="24"/>
        </w:rPr>
        <w:t>应附技术参数密封提交</w:t>
      </w:r>
      <w:r>
        <w:rPr>
          <w:rFonts w:ascii="宋体" w:hAnsi="宋体" w:eastAsia="宋体" w:cs="宋体"/>
          <w:kern w:val="0"/>
          <w:sz w:val="24"/>
          <w:szCs w:val="24"/>
        </w:rPr>
        <w:t>，一旦中标，招标单位不再支付投标以外的其他任何费用。保修与售后服务按国家相关规定进行。</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采购控制价依据：</w:t>
      </w:r>
      <w:r>
        <w:rPr>
          <w:rFonts w:ascii="宋体" w:hAnsi="宋体" w:eastAsia="宋体" w:cs="宋体"/>
          <w:kern w:val="0"/>
          <w:sz w:val="24"/>
          <w:szCs w:val="24"/>
        </w:rPr>
        <w:t>上级部门询价按涤纶绳防坠网项目控制价最高价145元/平方米，以及我校测量本次工程量</w:t>
      </w:r>
      <w:r>
        <w:rPr>
          <w:rFonts w:hint="eastAsia" w:ascii="宋体" w:hAnsi="宋体" w:eastAsia="宋体" w:cs="宋体"/>
          <w:color w:val="FF0000"/>
          <w:kern w:val="0"/>
          <w:sz w:val="24"/>
          <w:szCs w:val="24"/>
          <w:lang w:val="en-US" w:eastAsia="zh-CN"/>
        </w:rPr>
        <w:t>68.73</w:t>
      </w:r>
      <w:r>
        <w:rPr>
          <w:rFonts w:ascii="宋体" w:hAnsi="宋体" w:eastAsia="宋体" w:cs="宋体"/>
          <w:kern w:val="0"/>
          <w:sz w:val="24"/>
          <w:szCs w:val="24"/>
        </w:rPr>
        <w:t>平方米，确定投标最高价为</w:t>
      </w:r>
      <w:r>
        <w:rPr>
          <w:rFonts w:hint="eastAsia" w:ascii="宋体" w:hAnsi="宋体" w:eastAsia="宋体" w:cs="宋体"/>
          <w:color w:val="FF0000"/>
          <w:kern w:val="0"/>
          <w:sz w:val="24"/>
          <w:szCs w:val="24"/>
          <w:lang w:val="en-US" w:eastAsia="zh-CN"/>
        </w:rPr>
        <w:t>9965.85</w:t>
      </w:r>
      <w:r>
        <w:rPr>
          <w:rFonts w:ascii="宋体" w:hAnsi="宋体" w:eastAsia="宋体" w:cs="宋体"/>
          <w:kern w:val="0"/>
          <w:sz w:val="24"/>
          <w:szCs w:val="24"/>
        </w:rPr>
        <w:t>元。</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评标办法：</w:t>
      </w:r>
      <w:r>
        <w:rPr>
          <w:rFonts w:ascii="宋体" w:hAnsi="宋体" w:eastAsia="宋体" w:cs="宋体"/>
          <w:kern w:val="0"/>
          <w:sz w:val="24"/>
          <w:szCs w:val="24"/>
        </w:rPr>
        <w:t>本采购项目采用最低报价为中标人的评标办法。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合同签订：</w:t>
      </w:r>
      <w:r>
        <w:rPr>
          <w:rFonts w:hint="eastAsia" w:ascii="宋体" w:hAnsi="宋体" w:eastAsia="宋体" w:cs="宋体"/>
          <w:sz w:val="24"/>
          <w:szCs w:val="24"/>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投标费用：</w:t>
      </w:r>
      <w:r>
        <w:rPr>
          <w:rFonts w:ascii="宋体" w:hAnsi="宋体" w:eastAsia="宋体" w:cs="宋体"/>
          <w:kern w:val="0"/>
          <w:sz w:val="24"/>
          <w:szCs w:val="24"/>
        </w:rPr>
        <w:t>投标人应承担参加本</w:t>
      </w:r>
      <w:r>
        <w:rPr>
          <w:rFonts w:hint="eastAsia" w:ascii="宋体" w:hAnsi="宋体" w:eastAsia="宋体" w:cs="宋体"/>
          <w:kern w:val="0"/>
          <w:sz w:val="24"/>
          <w:szCs w:val="24"/>
        </w:rPr>
        <w:t>次</w:t>
      </w:r>
      <w:r>
        <w:rPr>
          <w:rFonts w:ascii="宋体" w:hAnsi="宋体" w:eastAsia="宋体" w:cs="宋体"/>
          <w:kern w:val="0"/>
          <w:sz w:val="24"/>
          <w:szCs w:val="24"/>
        </w:rPr>
        <w:t>招标活动所涉及的一切费用。无论投标过程中的做法和结果如何，招标人在任何情况下无义务和责任承担这些费用。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付款方式：</w:t>
      </w:r>
      <w:r>
        <w:rPr>
          <w:rFonts w:ascii="宋体" w:hAnsi="宋体" w:eastAsia="宋体" w:cs="宋体"/>
          <w:kern w:val="0"/>
          <w:sz w:val="24"/>
          <w:szCs w:val="24"/>
        </w:rPr>
        <w:t>产品验收合格后待</w:t>
      </w:r>
      <w:r>
        <w:rPr>
          <w:rFonts w:hint="eastAsia" w:ascii="宋体" w:hAnsi="宋体" w:eastAsia="宋体" w:cs="宋体"/>
          <w:sz w:val="24"/>
          <w:szCs w:val="24"/>
          <w:lang w:val="en-US" w:eastAsia="zh-CN" w:bidi="ar"/>
        </w:rPr>
        <w:t>财政资金下达后由发包人支付全款。支付</w:t>
      </w:r>
      <w:r>
        <w:rPr>
          <w:rFonts w:hint="eastAsia" w:ascii="宋体" w:hAnsi="宋体" w:eastAsia="宋体" w:cs="宋体"/>
          <w:kern w:val="0"/>
          <w:sz w:val="24"/>
          <w:szCs w:val="24"/>
        </w:rPr>
        <w:t>全额</w:t>
      </w:r>
      <w:r>
        <w:rPr>
          <w:rFonts w:ascii="宋体" w:hAnsi="宋体" w:eastAsia="宋体" w:cs="宋体"/>
          <w:kern w:val="0"/>
          <w:sz w:val="24"/>
          <w:szCs w:val="24"/>
        </w:rPr>
        <w:t>采购合同</w:t>
      </w:r>
      <w:r>
        <w:rPr>
          <w:rFonts w:hint="eastAsia" w:ascii="宋体" w:hAnsi="宋体" w:eastAsia="宋体" w:cs="宋体"/>
          <w:kern w:val="0"/>
          <w:sz w:val="24"/>
          <w:szCs w:val="24"/>
        </w:rPr>
        <w:t>款项，项目</w:t>
      </w:r>
      <w:r>
        <w:rPr>
          <w:rFonts w:ascii="宋体" w:hAnsi="宋体" w:eastAsia="宋体" w:cs="宋体"/>
          <w:kern w:val="0"/>
          <w:sz w:val="24"/>
          <w:szCs w:val="24"/>
        </w:rPr>
        <w:t>保修期限为一年。</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开标程序：</w:t>
      </w:r>
      <w:r>
        <w:rPr>
          <w:rFonts w:ascii="宋体" w:hAnsi="宋体" w:eastAsia="宋体" w:cs="宋体"/>
          <w:kern w:val="0"/>
          <w:sz w:val="24"/>
          <w:szCs w:val="24"/>
        </w:rPr>
        <w:t>开标会在有关部门的监督下，由招标人主持，实行最低报价为中标人，开标前由主持人宣读招标须知，并经投标人同意，无异议后开始开标。</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ascii="宋体" w:hAnsi="宋体" w:eastAsia="宋体" w:cs="宋体"/>
          <w:b/>
          <w:bCs/>
          <w:kern w:val="0"/>
          <w:sz w:val="24"/>
          <w:szCs w:val="24"/>
        </w:rPr>
        <w:t>货物质量及施工安全要求：</w:t>
      </w:r>
      <w:r>
        <w:rPr>
          <w:rFonts w:ascii="宋体" w:hAnsi="宋体" w:eastAsia="宋体" w:cs="宋体"/>
          <w:kern w:val="0"/>
          <w:sz w:val="24"/>
          <w:szCs w:val="24"/>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hint="eastAsia" w:ascii="宋体" w:hAnsi="宋体" w:eastAsia="宋体" w:cs="宋体"/>
          <w:color w:val="auto"/>
          <w:kern w:val="0"/>
          <w:sz w:val="24"/>
          <w:szCs w:val="24"/>
        </w:rPr>
        <w:t xml:space="preserve">  闽侯县</w:t>
      </w:r>
      <w:r>
        <w:rPr>
          <w:rFonts w:hint="eastAsia" w:ascii="宋体" w:hAnsi="宋体" w:eastAsia="宋体" w:cs="宋体"/>
          <w:color w:val="auto"/>
          <w:kern w:val="0"/>
          <w:sz w:val="24"/>
          <w:szCs w:val="24"/>
          <w:lang w:eastAsia="zh-CN"/>
        </w:rPr>
        <w:t>小箬小学学区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spacing w:val="27"/>
          <w:kern w:val="0"/>
          <w:sz w:val="24"/>
          <w:szCs w:val="24"/>
        </w:rPr>
      </w:pPr>
      <w:r>
        <w:rPr>
          <w:rFonts w:hint="eastAsia" w:ascii="宋体" w:hAnsi="宋体" w:eastAsia="宋体" w:cs="宋体"/>
          <w:color w:val="auto"/>
          <w:kern w:val="0"/>
          <w:sz w:val="24"/>
          <w:szCs w:val="24"/>
          <w:lang w:val="en-US" w:eastAsia="zh-CN"/>
        </w:rPr>
        <w:t xml:space="preserve">                                           </w:t>
      </w:r>
      <w:bookmarkStart w:id="0" w:name="_GoBack"/>
      <w:bookmarkEnd w:id="0"/>
      <w:r>
        <w:rPr>
          <w:rFonts w:hint="eastAsia" w:ascii="宋体" w:hAnsi="宋体" w:eastAsia="宋体" w:cs="宋体"/>
          <w:color w:val="auto"/>
          <w:kern w:val="0"/>
          <w:sz w:val="24"/>
          <w:szCs w:val="24"/>
          <w:lang w:val="en-US" w:eastAsia="zh-CN"/>
        </w:rPr>
        <w:t xml:space="preserve">   </w:t>
      </w:r>
      <w:r>
        <w:rPr>
          <w:rFonts w:ascii="宋体" w:hAnsi="宋体" w:eastAsia="宋体" w:cs="宋体"/>
          <w:color w:val="auto"/>
          <w:kern w:val="0"/>
          <w:sz w:val="24"/>
          <w:szCs w:val="24"/>
        </w:rPr>
        <w:t>202</w:t>
      </w:r>
      <w:r>
        <w:rPr>
          <w:rFonts w:hint="eastAsia" w:ascii="宋体" w:hAnsi="宋体" w:eastAsia="宋体" w:cs="宋体"/>
          <w:color w:val="auto"/>
          <w:kern w:val="0"/>
          <w:sz w:val="24"/>
          <w:szCs w:val="24"/>
        </w:rPr>
        <w:t>3</w:t>
      </w:r>
      <w:r>
        <w:rPr>
          <w:rFonts w:ascii="宋体" w:hAnsi="宋体" w:eastAsia="宋体" w:cs="宋体"/>
          <w:color w:val="auto"/>
          <w:kern w:val="0"/>
          <w:sz w:val="24"/>
          <w:szCs w:val="24"/>
        </w:rPr>
        <w:t xml:space="preserve"> 年</w:t>
      </w:r>
      <w:r>
        <w:rPr>
          <w:rFonts w:hint="eastAsia" w:ascii="宋体" w:hAnsi="宋体" w:eastAsia="宋体" w:cs="宋体"/>
          <w:color w:val="auto"/>
          <w:kern w:val="0"/>
          <w:sz w:val="24"/>
          <w:szCs w:val="24"/>
        </w:rPr>
        <w:t>4</w:t>
      </w:r>
      <w:r>
        <w:rPr>
          <w:rFonts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23</w:t>
      </w:r>
      <w:r>
        <w:rPr>
          <w:rFonts w:ascii="宋体" w:hAnsi="宋体" w:eastAsia="宋体" w:cs="宋体"/>
          <w:color w:val="auto"/>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60B1F"/>
    <w:multiLevelType w:val="singleLevel"/>
    <w:tmpl w:val="5DE60B1F"/>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WYzYTdiNGU4N2Y1MDA3ZTVhMTYxNzU5Y2I2ZjUifQ=="/>
  </w:docVars>
  <w:rsids>
    <w:rsidRoot w:val="00F85400"/>
    <w:rsid w:val="000C569A"/>
    <w:rsid w:val="00107AD5"/>
    <w:rsid w:val="001F01E1"/>
    <w:rsid w:val="001F4C0C"/>
    <w:rsid w:val="004E2F02"/>
    <w:rsid w:val="0072043C"/>
    <w:rsid w:val="00734C81"/>
    <w:rsid w:val="00A3523B"/>
    <w:rsid w:val="00A70957"/>
    <w:rsid w:val="00B31B09"/>
    <w:rsid w:val="00C36583"/>
    <w:rsid w:val="00EE24C0"/>
    <w:rsid w:val="00F85400"/>
    <w:rsid w:val="00FD5C61"/>
    <w:rsid w:val="01BF4105"/>
    <w:rsid w:val="06EC7791"/>
    <w:rsid w:val="281024E7"/>
    <w:rsid w:val="286F69B0"/>
    <w:rsid w:val="301611C9"/>
    <w:rsid w:val="641E6E61"/>
    <w:rsid w:val="76A37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1784</Words>
  <Characters>1886</Characters>
  <Lines>13</Lines>
  <Paragraphs>3</Paragraphs>
  <TotalTime>32</TotalTime>
  <ScaleCrop>false</ScaleCrop>
  <LinksUpToDate>false</LinksUpToDate>
  <CharactersWithSpaces>1988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2023-04-10T09:32:00Z</dcterms:created>
  <dc:creator>14663</dc:creator>
  <cp:lastModifiedBy>无痕</cp:lastModifiedBy>
  <cp:lastPrinted>2023-04-17T00:50:00Z</cp:lastPrinted>
  <dcterms:modified xsi:type="dcterms:W3CDTF">2023-04-23T05:04:51Z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EC78C419ABE545CB9DC5E7E41A327FB2_13</vt:lpwstr>
  </property>
</Properties>
</file>