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803" w:rsidRDefault="002B4ADF">
      <w:pPr>
        <w:widowControl/>
        <w:jc w:val="left"/>
        <w:rPr>
          <w:rFonts w:ascii="宋体" w:eastAsia="宋体" w:hAnsi="宋体" w:cs="宋体"/>
          <w:kern w:val="0"/>
          <w:sz w:val="20"/>
          <w:szCs w:val="20"/>
        </w:rPr>
      </w:pPr>
      <w:r>
        <w:rPr>
          <w:rFonts w:ascii="宋体" w:eastAsia="宋体" w:hAnsi="宋体" w:cs="宋体" w:hint="eastAsia"/>
          <w:b/>
          <w:bCs/>
          <w:spacing w:val="27"/>
          <w:kern w:val="0"/>
          <w:sz w:val="20"/>
          <w:szCs w:val="20"/>
        </w:rPr>
        <w:t>附件：</w:t>
      </w:r>
      <w:r>
        <w:rPr>
          <w:rFonts w:ascii="宋体" w:eastAsia="宋体" w:hAnsi="宋体" w:cs="宋体"/>
          <w:b/>
          <w:bCs/>
          <w:spacing w:val="27"/>
          <w:kern w:val="0"/>
          <w:sz w:val="20"/>
          <w:szCs w:val="20"/>
        </w:rPr>
        <w:t>招标须知</w:t>
      </w:r>
    </w:p>
    <w:p w:rsidR="00CD6803" w:rsidRDefault="002B4ADF">
      <w:pPr>
        <w:widowControl/>
        <w:numPr>
          <w:ilvl w:val="0"/>
          <w:numId w:val="1"/>
        </w:numPr>
        <w:jc w:val="left"/>
        <w:rPr>
          <w:rFonts w:ascii="宋体" w:eastAsia="宋体" w:hAnsi="宋体" w:cs="宋体"/>
          <w:kern w:val="0"/>
          <w:sz w:val="20"/>
          <w:szCs w:val="20"/>
        </w:rPr>
      </w:pPr>
      <w:r>
        <w:rPr>
          <w:rFonts w:ascii="宋体" w:eastAsia="宋体" w:hAnsi="宋体" w:cs="宋体" w:hint="eastAsia"/>
          <w:b/>
          <w:bCs/>
          <w:kern w:val="0"/>
          <w:sz w:val="20"/>
          <w:szCs w:val="20"/>
        </w:rPr>
        <w:t>项目名称：</w:t>
      </w:r>
      <w:r>
        <w:rPr>
          <w:rFonts w:ascii="宋体" w:eastAsia="宋体" w:hAnsi="宋体" w:cs="宋体" w:hint="eastAsia"/>
          <w:kern w:val="0"/>
          <w:sz w:val="20"/>
          <w:szCs w:val="20"/>
        </w:rPr>
        <w:t>鸿尾中学</w:t>
      </w:r>
      <w:r>
        <w:rPr>
          <w:rFonts w:ascii="宋体" w:eastAsia="宋体" w:hAnsi="宋体" w:cs="宋体" w:hint="eastAsia"/>
          <w:kern w:val="0"/>
          <w:sz w:val="20"/>
          <w:szCs w:val="20"/>
        </w:rPr>
        <w:t>防坠网采购安装项目</w:t>
      </w:r>
    </w:p>
    <w:p w:rsidR="00CD6803" w:rsidRDefault="002B4ADF">
      <w:pPr>
        <w:widowControl/>
        <w:numPr>
          <w:ilvl w:val="0"/>
          <w:numId w:val="1"/>
        </w:numPr>
        <w:jc w:val="left"/>
        <w:rPr>
          <w:rFonts w:ascii="宋体" w:eastAsia="宋体" w:hAnsi="宋体" w:cs="宋体"/>
          <w:kern w:val="0"/>
          <w:sz w:val="20"/>
          <w:szCs w:val="20"/>
        </w:rPr>
      </w:pPr>
      <w:r>
        <w:rPr>
          <w:rFonts w:ascii="宋体" w:eastAsia="宋体" w:hAnsi="宋体" w:cs="宋体" w:hint="eastAsia"/>
          <w:b/>
          <w:bCs/>
          <w:kern w:val="0"/>
          <w:sz w:val="20"/>
          <w:szCs w:val="20"/>
        </w:rPr>
        <w:t>项目地址：</w:t>
      </w:r>
      <w:r>
        <w:rPr>
          <w:rFonts w:ascii="宋体" w:eastAsia="宋体" w:hAnsi="宋体" w:cs="宋体"/>
          <w:kern w:val="0"/>
          <w:sz w:val="20"/>
          <w:szCs w:val="20"/>
        </w:rPr>
        <w:t>闽侯县</w:t>
      </w:r>
      <w:r>
        <w:rPr>
          <w:rFonts w:ascii="宋体" w:eastAsia="宋体" w:hAnsi="宋体" w:cs="宋体" w:hint="eastAsia"/>
          <w:kern w:val="0"/>
          <w:sz w:val="20"/>
          <w:szCs w:val="20"/>
        </w:rPr>
        <w:t>鸿尾</w:t>
      </w:r>
      <w:r>
        <w:rPr>
          <w:rFonts w:ascii="宋体" w:eastAsia="宋体" w:hAnsi="宋体" w:cs="宋体"/>
          <w:kern w:val="0"/>
          <w:sz w:val="20"/>
          <w:szCs w:val="20"/>
        </w:rPr>
        <w:t>乡</w:t>
      </w:r>
      <w:r>
        <w:rPr>
          <w:rFonts w:ascii="宋体" w:eastAsia="宋体" w:hAnsi="宋体" w:cs="宋体" w:hint="eastAsia"/>
          <w:kern w:val="0"/>
          <w:sz w:val="20"/>
          <w:szCs w:val="20"/>
        </w:rPr>
        <w:t>石佛头</w:t>
      </w:r>
      <w:r>
        <w:rPr>
          <w:rFonts w:ascii="宋体" w:eastAsia="宋体" w:hAnsi="宋体" w:cs="宋体"/>
          <w:kern w:val="0"/>
          <w:sz w:val="20"/>
          <w:szCs w:val="20"/>
        </w:rPr>
        <w:t>街</w:t>
      </w:r>
      <w:r>
        <w:rPr>
          <w:rFonts w:ascii="宋体" w:eastAsia="宋体" w:hAnsi="宋体" w:cs="宋体" w:hint="eastAsia"/>
          <w:kern w:val="0"/>
          <w:sz w:val="20"/>
          <w:szCs w:val="20"/>
        </w:rPr>
        <w:t>212</w:t>
      </w:r>
      <w:r>
        <w:rPr>
          <w:rFonts w:ascii="宋体" w:eastAsia="宋体" w:hAnsi="宋体" w:cs="宋体"/>
          <w:kern w:val="0"/>
          <w:sz w:val="20"/>
          <w:szCs w:val="20"/>
        </w:rPr>
        <w:t>号</w:t>
      </w:r>
      <w:r>
        <w:rPr>
          <w:rFonts w:ascii="宋体" w:eastAsia="宋体" w:hAnsi="宋体" w:cs="宋体" w:hint="eastAsia"/>
          <w:kern w:val="0"/>
          <w:sz w:val="20"/>
          <w:szCs w:val="20"/>
        </w:rPr>
        <w:t>（</w:t>
      </w:r>
      <w:r>
        <w:rPr>
          <w:rFonts w:ascii="宋体" w:eastAsia="宋体" w:hAnsi="宋体" w:cs="宋体" w:hint="eastAsia"/>
          <w:kern w:val="0"/>
          <w:sz w:val="20"/>
          <w:szCs w:val="20"/>
        </w:rPr>
        <w:t>鸿尾中学校内）</w:t>
      </w:r>
    </w:p>
    <w:p w:rsidR="00CD6803" w:rsidRDefault="002B4ADF">
      <w:pPr>
        <w:widowControl/>
        <w:numPr>
          <w:ilvl w:val="0"/>
          <w:numId w:val="1"/>
        </w:numPr>
        <w:jc w:val="left"/>
        <w:rPr>
          <w:rFonts w:ascii="宋体" w:eastAsia="宋体" w:hAnsi="宋体" w:cs="宋体"/>
          <w:kern w:val="0"/>
          <w:sz w:val="20"/>
          <w:szCs w:val="20"/>
        </w:rPr>
      </w:pPr>
      <w:r>
        <w:rPr>
          <w:rFonts w:ascii="宋体" w:eastAsia="宋体" w:hAnsi="宋体" w:cs="宋体" w:hint="eastAsia"/>
          <w:b/>
          <w:bCs/>
          <w:kern w:val="0"/>
          <w:sz w:val="20"/>
          <w:szCs w:val="20"/>
        </w:rPr>
        <w:t>预算金额：</w:t>
      </w:r>
      <w:r>
        <w:rPr>
          <w:rFonts w:ascii="宋体" w:eastAsia="宋体" w:hAnsi="宋体" w:cs="宋体" w:hint="eastAsia"/>
          <w:kern w:val="0"/>
          <w:sz w:val="20"/>
          <w:szCs w:val="20"/>
        </w:rPr>
        <w:t>79287.45</w:t>
      </w:r>
      <w:r>
        <w:rPr>
          <w:rFonts w:ascii="宋体" w:eastAsia="宋体" w:hAnsi="宋体" w:cs="宋体" w:hint="eastAsia"/>
          <w:kern w:val="0"/>
          <w:sz w:val="20"/>
          <w:szCs w:val="20"/>
        </w:rPr>
        <w:t>元</w:t>
      </w:r>
    </w:p>
    <w:p w:rsidR="00CD6803" w:rsidRDefault="002B4ADF">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项目内容：</w:t>
      </w:r>
    </w:p>
    <w:p w:rsidR="00CD6803" w:rsidRDefault="002B4ADF">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322570" cy="4610735"/>
            <wp:effectExtent l="0" t="0" r="11430" b="18415"/>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
                    <pic:cNvPicPr>
                      <a:picLocks noChangeAspect="1" noChangeArrowheads="1"/>
                    </pic:cNvPicPr>
                  </pic:nvPicPr>
                  <pic:blipFill>
                    <a:blip r:embed="rId7">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322570" cy="4610735"/>
                    </a:xfrm>
                    <a:prstGeom prst="rect">
                      <a:avLst/>
                    </a:prstGeom>
                    <a:noFill/>
                    <a:ln>
                      <a:noFill/>
                    </a:ln>
                  </pic:spPr>
                </pic:pic>
              </a:graphicData>
            </a:graphic>
          </wp:inline>
        </w:drawing>
      </w:r>
    </w:p>
    <w:p w:rsidR="00CD6803" w:rsidRDefault="002B4ADF">
      <w:pPr>
        <w:widowControl/>
        <w:jc w:val="left"/>
        <w:rPr>
          <w:rFonts w:ascii="宋体" w:eastAsia="宋体" w:hAnsi="宋体" w:cs="宋体"/>
          <w:kern w:val="0"/>
          <w:sz w:val="20"/>
          <w:szCs w:val="20"/>
        </w:rPr>
      </w:pPr>
      <w:r>
        <w:rPr>
          <w:rFonts w:ascii="宋体" w:eastAsia="宋体" w:hAnsi="宋体" w:cs="宋体" w:hint="eastAsia"/>
          <w:kern w:val="0"/>
          <w:sz w:val="20"/>
          <w:szCs w:val="20"/>
        </w:rPr>
        <w:t>(</w:t>
      </w:r>
      <w:r>
        <w:rPr>
          <w:rFonts w:ascii="宋体" w:eastAsia="宋体" w:hAnsi="宋体" w:cs="宋体"/>
          <w:kern w:val="0"/>
          <w:sz w:val="20"/>
          <w:szCs w:val="20"/>
        </w:rPr>
        <w:t>防坠网安装在所要求安装的建筑物的二层走廊外侧，约</w:t>
      </w:r>
      <w:r>
        <w:rPr>
          <w:rFonts w:ascii="宋体" w:eastAsia="宋体" w:hAnsi="宋体" w:cs="宋体" w:hint="eastAsia"/>
          <w:kern w:val="0"/>
          <w:sz w:val="20"/>
          <w:szCs w:val="20"/>
        </w:rPr>
        <w:t>546.81</w:t>
      </w:r>
      <w:r>
        <w:rPr>
          <w:rFonts w:ascii="宋体" w:eastAsia="宋体" w:hAnsi="宋体" w:cs="宋体"/>
          <w:kern w:val="0"/>
          <w:sz w:val="20"/>
          <w:szCs w:val="20"/>
        </w:rPr>
        <w:t>平方米，具体见现场</w:t>
      </w:r>
      <w:r>
        <w:rPr>
          <w:rFonts w:ascii="宋体" w:eastAsia="宋体" w:hAnsi="宋体" w:cs="宋体" w:hint="eastAsia"/>
          <w:kern w:val="0"/>
          <w:sz w:val="20"/>
          <w:szCs w:val="20"/>
        </w:rPr>
        <w:t>)</w:t>
      </w:r>
    </w:p>
    <w:p w:rsidR="00CD6803" w:rsidRDefault="002B4ADF">
      <w:pPr>
        <w:widowControl/>
        <w:numPr>
          <w:ilvl w:val="0"/>
          <w:numId w:val="1"/>
        </w:numPr>
        <w:jc w:val="left"/>
        <w:rPr>
          <w:rFonts w:ascii="宋体" w:eastAsia="宋体" w:hAnsi="宋体" w:cs="宋体"/>
          <w:kern w:val="0"/>
          <w:sz w:val="20"/>
          <w:szCs w:val="20"/>
        </w:rPr>
      </w:pPr>
      <w:r>
        <w:rPr>
          <w:rFonts w:ascii="宋体" w:eastAsia="宋体" w:hAnsi="宋体" w:cs="宋体" w:hint="eastAsia"/>
          <w:b/>
          <w:bCs/>
          <w:kern w:val="0"/>
          <w:sz w:val="20"/>
          <w:szCs w:val="20"/>
        </w:rPr>
        <w:t>采购</w:t>
      </w:r>
      <w:r>
        <w:rPr>
          <w:rFonts w:ascii="宋体" w:eastAsia="宋体" w:hAnsi="宋体" w:cs="宋体"/>
          <w:b/>
          <w:bCs/>
          <w:kern w:val="0"/>
          <w:sz w:val="20"/>
          <w:szCs w:val="20"/>
        </w:rPr>
        <w:t>方式：</w:t>
      </w:r>
      <w:r>
        <w:rPr>
          <w:rFonts w:ascii="宋体" w:eastAsia="宋体" w:hAnsi="宋体" w:cs="宋体" w:hint="eastAsia"/>
          <w:kern w:val="0"/>
          <w:sz w:val="20"/>
          <w:szCs w:val="20"/>
        </w:rPr>
        <w:t>简易</w:t>
      </w:r>
      <w:r>
        <w:rPr>
          <w:rFonts w:ascii="宋体" w:eastAsia="宋体" w:hAnsi="宋体" w:cs="宋体"/>
          <w:kern w:val="0"/>
          <w:sz w:val="20"/>
          <w:szCs w:val="20"/>
        </w:rPr>
        <w:t>招标</w:t>
      </w:r>
    </w:p>
    <w:p w:rsidR="00CD6803" w:rsidRDefault="002B4ADF">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承包方式：</w:t>
      </w:r>
      <w:r>
        <w:rPr>
          <w:rFonts w:ascii="宋体" w:eastAsia="宋体" w:hAnsi="宋体" w:cs="宋体"/>
          <w:kern w:val="0"/>
          <w:sz w:val="20"/>
          <w:szCs w:val="20"/>
        </w:rPr>
        <w:t>包工包料</w:t>
      </w:r>
    </w:p>
    <w:p w:rsidR="00CD6803" w:rsidRDefault="002B4ADF">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投标人的资质要求：</w:t>
      </w:r>
    </w:p>
    <w:p w:rsidR="00CD6803" w:rsidRDefault="002B4ADF">
      <w:pPr>
        <w:widowControl/>
        <w:ind w:firstLineChars="200" w:firstLine="400"/>
        <w:jc w:val="left"/>
        <w:rPr>
          <w:rFonts w:ascii="宋体" w:eastAsia="宋体" w:hAnsi="宋体" w:cs="宋体"/>
          <w:kern w:val="0"/>
          <w:sz w:val="20"/>
          <w:szCs w:val="20"/>
        </w:rPr>
      </w:pPr>
      <w:r>
        <w:rPr>
          <w:rFonts w:ascii="宋体" w:eastAsia="宋体" w:hAnsi="宋体" w:cs="宋体"/>
          <w:kern w:val="0"/>
          <w:sz w:val="20"/>
          <w:szCs w:val="20"/>
        </w:rPr>
        <w:t>（一）凡有能力提供本招标文件所述货物及服务，具备相关法律法规、行政规章条例和本招标文件中规定的、参加采购活动应当具备的条件的境内制造商或供应商且具有履行合同所必须的设备和专业技术能力的，均可能成为合格的投标人。</w:t>
      </w:r>
    </w:p>
    <w:p w:rsidR="00CD6803" w:rsidRDefault="002B4ADF">
      <w:pPr>
        <w:widowControl/>
        <w:ind w:firstLineChars="200" w:firstLine="400"/>
        <w:jc w:val="left"/>
        <w:rPr>
          <w:rFonts w:ascii="宋体" w:eastAsia="宋体" w:hAnsi="宋体" w:cs="宋体"/>
          <w:kern w:val="0"/>
          <w:sz w:val="20"/>
          <w:szCs w:val="20"/>
        </w:rPr>
      </w:pPr>
      <w:r>
        <w:rPr>
          <w:rFonts w:ascii="宋体" w:eastAsia="宋体" w:hAnsi="宋体" w:cs="宋体"/>
          <w:kern w:val="0"/>
          <w:sz w:val="20"/>
          <w:szCs w:val="20"/>
        </w:rPr>
        <w:t>（二）投标人应具备《中华人民共和国政府采购法》第二十二条规定的条件</w:t>
      </w:r>
      <w:r>
        <w:rPr>
          <w:rFonts w:ascii="宋体" w:eastAsia="宋体" w:hAnsi="宋体" w:cs="宋体" w:hint="eastAsia"/>
          <w:kern w:val="0"/>
          <w:sz w:val="20"/>
          <w:szCs w:val="20"/>
        </w:rPr>
        <w:t>，应遵守政府采购法及实施条例、政府采购招投标管理办法、政府采购质疑和投诉办法及财政部、福建省财政厅有关政府采购文件的规定，同时还应遵守有关法律、法规和规章的强制性规定，</w:t>
      </w:r>
      <w:r>
        <w:rPr>
          <w:rFonts w:ascii="宋体" w:eastAsia="宋体" w:hAnsi="宋体" w:cs="宋体"/>
          <w:kern w:val="0"/>
          <w:sz w:val="20"/>
          <w:szCs w:val="20"/>
        </w:rPr>
        <w:t>并提交以下资质证明文件：</w:t>
      </w:r>
      <w:r>
        <w:rPr>
          <w:rFonts w:ascii="宋体" w:eastAsia="宋体" w:hAnsi="宋体" w:cs="宋体"/>
          <w:kern w:val="0"/>
          <w:sz w:val="20"/>
          <w:szCs w:val="20"/>
        </w:rPr>
        <w:t>①</w:t>
      </w:r>
      <w:r>
        <w:rPr>
          <w:rFonts w:ascii="宋体" w:eastAsia="宋体" w:hAnsi="宋体" w:cs="宋体"/>
          <w:kern w:val="0"/>
          <w:sz w:val="20"/>
          <w:szCs w:val="20"/>
        </w:rPr>
        <w:t>投标人需提供有效的企业法人营业执照副本复印件（应具备本次招标货物或服务的经营范围）；</w:t>
      </w:r>
      <w:r>
        <w:rPr>
          <w:rFonts w:ascii="宋体" w:eastAsia="宋体" w:hAnsi="宋体" w:cs="宋体"/>
          <w:kern w:val="0"/>
          <w:sz w:val="20"/>
          <w:szCs w:val="20"/>
        </w:rPr>
        <w:t>②</w:t>
      </w:r>
      <w:r>
        <w:rPr>
          <w:rFonts w:ascii="宋体" w:eastAsia="宋体" w:hAnsi="宋体" w:cs="宋体"/>
          <w:kern w:val="0"/>
          <w:sz w:val="20"/>
          <w:szCs w:val="20"/>
        </w:rPr>
        <w:t>由法定代表人对授权代表人的授权书</w:t>
      </w:r>
      <w:r>
        <w:rPr>
          <w:rFonts w:ascii="宋体" w:eastAsia="宋体" w:hAnsi="宋体" w:cs="宋体"/>
          <w:kern w:val="0"/>
          <w:sz w:val="20"/>
          <w:szCs w:val="20"/>
        </w:rPr>
        <w:t>(</w:t>
      </w:r>
      <w:r>
        <w:rPr>
          <w:rFonts w:ascii="宋体" w:eastAsia="宋体" w:hAnsi="宋体" w:cs="宋体"/>
          <w:kern w:val="0"/>
          <w:sz w:val="20"/>
          <w:szCs w:val="20"/>
        </w:rPr>
        <w:t>授权书必须法人代表签字，否则无效</w:t>
      </w:r>
      <w:r>
        <w:rPr>
          <w:rFonts w:ascii="宋体" w:eastAsia="宋体" w:hAnsi="宋体" w:cs="宋体"/>
          <w:kern w:val="0"/>
          <w:sz w:val="20"/>
          <w:szCs w:val="20"/>
        </w:rPr>
        <w:t>)</w:t>
      </w:r>
      <w:r>
        <w:rPr>
          <w:rFonts w:ascii="宋体" w:eastAsia="宋体" w:hAnsi="宋体" w:cs="宋体"/>
          <w:kern w:val="0"/>
          <w:sz w:val="20"/>
          <w:szCs w:val="20"/>
        </w:rPr>
        <w:t>；</w:t>
      </w:r>
      <w:r>
        <w:rPr>
          <w:rFonts w:ascii="宋体" w:eastAsia="宋体" w:hAnsi="宋体" w:cs="宋体"/>
          <w:kern w:val="0"/>
          <w:sz w:val="20"/>
          <w:szCs w:val="20"/>
        </w:rPr>
        <w:t>③</w:t>
      </w:r>
      <w:r>
        <w:rPr>
          <w:rFonts w:ascii="宋体" w:eastAsia="宋体" w:hAnsi="宋体" w:cs="宋体"/>
          <w:kern w:val="0"/>
          <w:sz w:val="20"/>
          <w:szCs w:val="20"/>
        </w:rPr>
        <w:t>法定代表人身份证和授权代表人的身份证复印件；</w:t>
      </w:r>
      <w:r w:rsidR="00CD6803">
        <w:rPr>
          <w:rFonts w:ascii="宋体" w:eastAsia="宋体" w:hAnsi="宋体" w:cs="宋体" w:hint="eastAsia"/>
          <w:kern w:val="0"/>
          <w:sz w:val="20"/>
          <w:szCs w:val="20"/>
        </w:rPr>
        <w:fldChar w:fldCharType="begin"/>
      </w:r>
      <w:r>
        <w:rPr>
          <w:rFonts w:ascii="宋体" w:eastAsia="宋体" w:hAnsi="宋体" w:cs="宋体" w:hint="eastAsia"/>
          <w:kern w:val="0"/>
          <w:sz w:val="20"/>
          <w:szCs w:val="20"/>
        </w:rPr>
        <w:instrText xml:space="preserve"> = 4 \* GB3 \* MERGEFORM</w:instrText>
      </w:r>
      <w:r>
        <w:rPr>
          <w:rFonts w:ascii="宋体" w:eastAsia="宋体" w:hAnsi="宋体" w:cs="宋体" w:hint="eastAsia"/>
          <w:kern w:val="0"/>
          <w:sz w:val="20"/>
          <w:szCs w:val="20"/>
        </w:rPr>
        <w:instrText xml:space="preserve">AT </w:instrText>
      </w:r>
      <w:r w:rsidR="00CD6803">
        <w:rPr>
          <w:rFonts w:ascii="宋体" w:eastAsia="宋体" w:hAnsi="宋体" w:cs="宋体" w:hint="eastAsia"/>
          <w:kern w:val="0"/>
          <w:sz w:val="20"/>
          <w:szCs w:val="20"/>
        </w:rPr>
        <w:fldChar w:fldCharType="separate"/>
      </w:r>
      <w:r>
        <w:rPr>
          <w:rFonts w:ascii="宋体" w:eastAsia="宋体" w:hAnsi="宋体" w:cs="宋体"/>
          <w:kern w:val="0"/>
          <w:sz w:val="20"/>
          <w:szCs w:val="20"/>
        </w:rPr>
        <w:t>④</w:t>
      </w:r>
      <w:r w:rsidR="00CD6803">
        <w:rPr>
          <w:rFonts w:ascii="宋体" w:eastAsia="宋体" w:hAnsi="宋体" w:cs="宋体" w:hint="eastAsia"/>
          <w:kern w:val="0"/>
          <w:sz w:val="20"/>
          <w:szCs w:val="20"/>
        </w:rPr>
        <w:fldChar w:fldCharType="end"/>
      </w:r>
      <w:r>
        <w:rPr>
          <w:rFonts w:ascii="宋体" w:eastAsia="宋体" w:hAnsi="宋体" w:cs="宋体"/>
          <w:kern w:val="0"/>
          <w:sz w:val="20"/>
          <w:szCs w:val="20"/>
        </w:rPr>
        <w:t>参加政府采购活动前</w:t>
      </w:r>
      <w:r>
        <w:rPr>
          <w:rFonts w:ascii="宋体" w:eastAsia="宋体" w:hAnsi="宋体" w:cs="宋体"/>
          <w:kern w:val="0"/>
          <w:sz w:val="20"/>
          <w:szCs w:val="20"/>
        </w:rPr>
        <w:t>3</w:t>
      </w:r>
      <w:r>
        <w:rPr>
          <w:rFonts w:ascii="宋体" w:eastAsia="宋体" w:hAnsi="宋体" w:cs="宋体"/>
          <w:kern w:val="0"/>
          <w:sz w:val="20"/>
          <w:szCs w:val="20"/>
        </w:rPr>
        <w:t>年内在经营活动中没有重大违法记录的书面声明。</w:t>
      </w:r>
    </w:p>
    <w:p w:rsidR="00CD6803" w:rsidRDefault="002B4ADF">
      <w:pPr>
        <w:widowControl/>
        <w:ind w:firstLineChars="200" w:firstLine="400"/>
        <w:jc w:val="left"/>
        <w:rPr>
          <w:rFonts w:ascii="宋体" w:eastAsia="宋体" w:hAnsi="宋体" w:cs="宋体"/>
          <w:kern w:val="0"/>
          <w:sz w:val="20"/>
          <w:szCs w:val="20"/>
        </w:rPr>
      </w:pPr>
      <w:r>
        <w:rPr>
          <w:rFonts w:ascii="宋体" w:eastAsia="宋体" w:hAnsi="宋体" w:cs="宋体"/>
          <w:kern w:val="0"/>
          <w:sz w:val="20"/>
          <w:szCs w:val="20"/>
        </w:rPr>
        <w:lastRenderedPageBreak/>
        <w:t>（三）所投产品如有国家强制性要求或认证的（如：</w:t>
      </w:r>
      <w:r>
        <w:rPr>
          <w:rFonts w:ascii="宋体" w:eastAsia="宋体" w:hAnsi="宋体" w:cs="宋体"/>
          <w:kern w:val="0"/>
          <w:sz w:val="20"/>
          <w:szCs w:val="20"/>
        </w:rPr>
        <w:t>3C</w:t>
      </w:r>
      <w:r>
        <w:rPr>
          <w:rFonts w:ascii="宋体" w:eastAsia="宋体" w:hAnsi="宋体" w:cs="宋体"/>
          <w:kern w:val="0"/>
          <w:sz w:val="20"/>
          <w:szCs w:val="20"/>
        </w:rPr>
        <w:t>等），必须提供相关的证明文件或证书复印件，否则将视为无效投标。</w:t>
      </w:r>
    </w:p>
    <w:p w:rsidR="00CD6803" w:rsidRDefault="002B4ADF">
      <w:pPr>
        <w:widowControl/>
        <w:ind w:firstLineChars="200" w:firstLine="400"/>
        <w:jc w:val="left"/>
        <w:rPr>
          <w:rFonts w:ascii="宋体" w:eastAsia="宋体" w:hAnsi="宋体" w:cs="宋体"/>
          <w:kern w:val="0"/>
          <w:sz w:val="20"/>
          <w:szCs w:val="20"/>
        </w:rPr>
      </w:pPr>
      <w:r>
        <w:rPr>
          <w:rFonts w:ascii="宋体" w:eastAsia="宋体" w:hAnsi="宋体" w:cs="宋体"/>
          <w:kern w:val="0"/>
          <w:sz w:val="20"/>
          <w:szCs w:val="20"/>
        </w:rPr>
        <w:t>（四）本项目不接受联合体投标。注：以上所有证明文件复印件须加盖投标人公章，并注明</w:t>
      </w:r>
      <w:r>
        <w:rPr>
          <w:rFonts w:ascii="宋体" w:eastAsia="宋体" w:hAnsi="宋体" w:cs="宋体"/>
          <w:kern w:val="0"/>
          <w:sz w:val="20"/>
          <w:szCs w:val="20"/>
        </w:rPr>
        <w:t>“</w:t>
      </w:r>
      <w:r>
        <w:rPr>
          <w:rFonts w:ascii="宋体" w:eastAsia="宋体" w:hAnsi="宋体" w:cs="宋体"/>
          <w:kern w:val="0"/>
          <w:sz w:val="20"/>
          <w:szCs w:val="20"/>
        </w:rPr>
        <w:t>与原件一致</w:t>
      </w:r>
      <w:r>
        <w:rPr>
          <w:rFonts w:ascii="宋体" w:eastAsia="宋体" w:hAnsi="宋体" w:cs="宋体"/>
          <w:kern w:val="0"/>
          <w:sz w:val="20"/>
          <w:szCs w:val="20"/>
        </w:rPr>
        <w:t>”</w:t>
      </w:r>
      <w:r>
        <w:rPr>
          <w:rFonts w:ascii="宋体" w:eastAsia="宋体" w:hAnsi="宋体" w:cs="宋体"/>
          <w:kern w:val="0"/>
          <w:sz w:val="20"/>
          <w:szCs w:val="20"/>
        </w:rPr>
        <w:t>，原件备查。投标人必须满足以上所有资格条件，有任何一条不满足，都将导致其投标文件被拒绝并按无效标处理。投标人且</w:t>
      </w:r>
      <w:r>
        <w:rPr>
          <w:rFonts w:ascii="宋体" w:eastAsia="宋体" w:hAnsi="宋体" w:cs="宋体" w:hint="eastAsia"/>
          <w:kern w:val="0"/>
          <w:sz w:val="20"/>
          <w:szCs w:val="20"/>
        </w:rPr>
        <w:t>在开标前</w:t>
      </w:r>
      <w:r>
        <w:rPr>
          <w:rFonts w:ascii="宋体" w:eastAsia="宋体" w:hAnsi="宋体" w:cs="宋体"/>
          <w:kern w:val="0"/>
          <w:sz w:val="20"/>
          <w:szCs w:val="20"/>
        </w:rPr>
        <w:t>将符合本次招标的防坠网样本一片（</w:t>
      </w:r>
      <w:r>
        <w:rPr>
          <w:rFonts w:ascii="宋体" w:eastAsia="宋体" w:hAnsi="宋体" w:cs="宋体" w:hint="eastAsia"/>
          <w:kern w:val="0"/>
          <w:sz w:val="20"/>
          <w:szCs w:val="20"/>
        </w:rPr>
        <w:t>白色</w:t>
      </w:r>
      <w:r>
        <w:rPr>
          <w:rFonts w:ascii="宋体" w:eastAsia="宋体" w:hAnsi="宋体" w:cs="宋体"/>
          <w:kern w:val="0"/>
          <w:sz w:val="20"/>
          <w:szCs w:val="20"/>
        </w:rPr>
        <w:t>色</w:t>
      </w:r>
      <w:r>
        <w:rPr>
          <w:rFonts w:ascii="宋体" w:eastAsia="宋体" w:hAnsi="宋体" w:cs="宋体"/>
          <w:kern w:val="0"/>
          <w:sz w:val="20"/>
          <w:szCs w:val="20"/>
        </w:rPr>
        <w:t>1M²</w:t>
      </w:r>
      <w:r>
        <w:rPr>
          <w:rFonts w:ascii="宋体" w:eastAsia="宋体" w:hAnsi="宋体" w:cs="宋体"/>
          <w:kern w:val="0"/>
          <w:sz w:val="20"/>
          <w:szCs w:val="20"/>
        </w:rPr>
        <w:t>）、镀锌方管一段（</w:t>
      </w:r>
      <w:r>
        <w:rPr>
          <w:rFonts w:ascii="宋体" w:eastAsia="宋体" w:hAnsi="宋体" w:cs="宋体" w:hint="eastAsia"/>
          <w:kern w:val="0"/>
          <w:sz w:val="20"/>
          <w:szCs w:val="20"/>
        </w:rPr>
        <w:t>按招标要求刷防锈漆及面漆，</w:t>
      </w:r>
      <w:r>
        <w:rPr>
          <w:rFonts w:ascii="宋体" w:eastAsia="宋体" w:hAnsi="宋体" w:cs="宋体"/>
          <w:kern w:val="0"/>
          <w:sz w:val="20"/>
          <w:szCs w:val="20"/>
        </w:rPr>
        <w:t>60</w:t>
      </w:r>
      <w:r>
        <w:rPr>
          <w:rFonts w:ascii="宋体" w:eastAsia="宋体" w:hAnsi="宋体" w:cs="宋体"/>
          <w:kern w:val="0"/>
          <w:sz w:val="20"/>
          <w:szCs w:val="20"/>
        </w:rPr>
        <w:t>厘米）送至学</w:t>
      </w:r>
      <w:r>
        <w:rPr>
          <w:rFonts w:ascii="宋体" w:eastAsia="宋体" w:hAnsi="宋体" w:cs="宋体" w:hint="eastAsia"/>
          <w:kern w:val="0"/>
          <w:sz w:val="20"/>
          <w:szCs w:val="20"/>
        </w:rPr>
        <w:t>校</w:t>
      </w:r>
      <w:r>
        <w:rPr>
          <w:rFonts w:ascii="宋体" w:eastAsia="宋体" w:hAnsi="宋体" w:cs="宋体"/>
          <w:kern w:val="0"/>
          <w:sz w:val="20"/>
          <w:szCs w:val="20"/>
        </w:rPr>
        <w:t>，否则视为弃权。</w:t>
      </w:r>
    </w:p>
    <w:p w:rsidR="00CD6803" w:rsidRDefault="002B4ADF">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投标保证金：</w:t>
      </w:r>
      <w:r>
        <w:rPr>
          <w:rFonts w:ascii="宋体" w:eastAsia="宋体" w:hAnsi="宋体" w:cs="宋体"/>
          <w:kern w:val="0"/>
          <w:sz w:val="20"/>
          <w:szCs w:val="20"/>
        </w:rPr>
        <w:t>本项目每个投标申请人需提交贰仟元人民币的投标保证金，投标保证金现场缴交。中标人需另提交</w:t>
      </w:r>
      <w:r>
        <w:rPr>
          <w:rFonts w:ascii="宋体" w:eastAsia="宋体" w:hAnsi="宋体" w:cs="宋体" w:hint="eastAsia"/>
          <w:kern w:val="0"/>
          <w:sz w:val="20"/>
          <w:szCs w:val="20"/>
        </w:rPr>
        <w:t>贰</w:t>
      </w:r>
      <w:r>
        <w:rPr>
          <w:rFonts w:ascii="宋体" w:eastAsia="宋体" w:hAnsi="宋体" w:cs="宋体"/>
          <w:kern w:val="0"/>
          <w:sz w:val="20"/>
          <w:szCs w:val="20"/>
        </w:rPr>
        <w:t>仟元人民币的</w:t>
      </w:r>
      <w:r>
        <w:rPr>
          <w:rFonts w:ascii="宋体" w:eastAsia="宋体" w:hAnsi="宋体" w:cs="宋体" w:hint="eastAsia"/>
          <w:kern w:val="0"/>
          <w:sz w:val="20"/>
          <w:szCs w:val="20"/>
        </w:rPr>
        <w:t>履约</w:t>
      </w:r>
      <w:r>
        <w:rPr>
          <w:rFonts w:ascii="宋体" w:eastAsia="宋体" w:hAnsi="宋体" w:cs="宋体"/>
          <w:kern w:val="0"/>
          <w:sz w:val="20"/>
          <w:szCs w:val="20"/>
        </w:rPr>
        <w:t>保证金以投标公司公户转账形式汇入：</w:t>
      </w:r>
    </w:p>
    <w:p w:rsidR="00CD6803" w:rsidRDefault="002B4ADF">
      <w:pPr>
        <w:widowControl/>
        <w:ind w:firstLineChars="200" w:firstLine="400"/>
        <w:jc w:val="left"/>
        <w:rPr>
          <w:rFonts w:ascii="宋体" w:eastAsia="宋体" w:hAnsi="宋体" w:cs="宋体"/>
          <w:kern w:val="0"/>
          <w:sz w:val="20"/>
          <w:szCs w:val="20"/>
        </w:rPr>
      </w:pPr>
      <w:r>
        <w:rPr>
          <w:rFonts w:ascii="宋体" w:eastAsia="宋体" w:hAnsi="宋体" w:cs="宋体"/>
          <w:kern w:val="0"/>
          <w:sz w:val="20"/>
          <w:szCs w:val="20"/>
        </w:rPr>
        <w:t>账户名：闽侯县财政国库收付中心</w:t>
      </w:r>
    </w:p>
    <w:p w:rsidR="00CD6803" w:rsidRDefault="002B4ADF">
      <w:pPr>
        <w:widowControl/>
        <w:ind w:firstLineChars="200" w:firstLine="400"/>
        <w:jc w:val="left"/>
        <w:rPr>
          <w:rFonts w:ascii="宋体" w:eastAsia="宋体" w:hAnsi="宋体" w:cs="宋体"/>
          <w:kern w:val="0"/>
          <w:sz w:val="20"/>
          <w:szCs w:val="20"/>
        </w:rPr>
      </w:pPr>
      <w:r>
        <w:rPr>
          <w:rFonts w:ascii="宋体" w:eastAsia="宋体" w:hAnsi="宋体" w:cs="宋体"/>
          <w:kern w:val="0"/>
          <w:sz w:val="20"/>
          <w:szCs w:val="20"/>
        </w:rPr>
        <w:t>开户行：</w:t>
      </w:r>
      <w:r>
        <w:rPr>
          <w:rFonts w:ascii="宋体" w:eastAsia="宋体" w:hAnsi="宋体" w:cs="宋体" w:hint="eastAsia"/>
          <w:kern w:val="0"/>
          <w:sz w:val="20"/>
          <w:szCs w:val="20"/>
        </w:rPr>
        <w:t>中国农业银行闽侯县支行</w:t>
      </w:r>
    </w:p>
    <w:p w:rsidR="00CD6803" w:rsidRDefault="002B4ADF">
      <w:pPr>
        <w:widowControl/>
        <w:ind w:firstLineChars="200" w:firstLine="400"/>
        <w:jc w:val="left"/>
        <w:rPr>
          <w:rFonts w:ascii="宋体" w:eastAsia="宋体" w:hAnsi="宋体" w:cs="宋体"/>
          <w:kern w:val="0"/>
          <w:sz w:val="20"/>
          <w:szCs w:val="20"/>
        </w:rPr>
      </w:pPr>
      <w:r>
        <w:rPr>
          <w:rFonts w:ascii="宋体" w:eastAsia="宋体" w:hAnsi="宋体" w:cs="宋体"/>
          <w:kern w:val="0"/>
          <w:sz w:val="20"/>
          <w:szCs w:val="20"/>
        </w:rPr>
        <w:t>账号：</w:t>
      </w:r>
      <w:r>
        <w:rPr>
          <w:rFonts w:ascii="宋体" w:eastAsia="宋体" w:hAnsi="宋体" w:cs="宋体" w:hint="eastAsia"/>
          <w:kern w:val="0"/>
          <w:sz w:val="20"/>
          <w:szCs w:val="20"/>
        </w:rPr>
        <w:t>13160101040008296-0000000005</w:t>
      </w:r>
    </w:p>
    <w:p w:rsidR="00CD6803" w:rsidRDefault="002B4ADF">
      <w:pPr>
        <w:widowControl/>
        <w:ind w:firstLineChars="200" w:firstLine="400"/>
        <w:jc w:val="left"/>
        <w:rPr>
          <w:rFonts w:ascii="宋体" w:eastAsia="宋体" w:hAnsi="宋体" w:cs="宋体"/>
          <w:kern w:val="0"/>
          <w:sz w:val="20"/>
          <w:szCs w:val="20"/>
        </w:rPr>
      </w:pPr>
      <w:r>
        <w:rPr>
          <w:rFonts w:ascii="宋体" w:eastAsia="宋体" w:hAnsi="宋体" w:cs="宋体"/>
          <w:kern w:val="0"/>
          <w:sz w:val="20"/>
          <w:szCs w:val="20"/>
        </w:rPr>
        <w:t>需备注：</w:t>
      </w:r>
      <w:r>
        <w:rPr>
          <w:rFonts w:ascii="宋体" w:eastAsia="宋体" w:hAnsi="宋体" w:cs="宋体" w:hint="eastAsia"/>
          <w:kern w:val="0"/>
          <w:sz w:val="20"/>
          <w:szCs w:val="20"/>
        </w:rPr>
        <w:t>鸿尾中学</w:t>
      </w:r>
      <w:r>
        <w:rPr>
          <w:rFonts w:ascii="宋体" w:eastAsia="宋体" w:hAnsi="宋体" w:cs="宋体"/>
          <w:kern w:val="0"/>
          <w:sz w:val="20"/>
          <w:szCs w:val="20"/>
        </w:rPr>
        <w:t>防坠网采购安装项目履约保证金</w:t>
      </w:r>
    </w:p>
    <w:p w:rsidR="00CD6803" w:rsidRDefault="002B4ADF">
      <w:pPr>
        <w:widowControl/>
        <w:ind w:firstLineChars="200" w:firstLine="400"/>
        <w:jc w:val="left"/>
        <w:rPr>
          <w:rFonts w:ascii="宋体" w:eastAsia="宋体" w:hAnsi="宋体" w:cs="宋体"/>
          <w:kern w:val="0"/>
          <w:sz w:val="20"/>
          <w:szCs w:val="20"/>
        </w:rPr>
      </w:pPr>
      <w:r>
        <w:rPr>
          <w:rFonts w:ascii="宋体" w:eastAsia="宋体" w:hAnsi="宋体" w:cs="宋体"/>
          <w:kern w:val="0"/>
          <w:sz w:val="20"/>
          <w:szCs w:val="20"/>
        </w:rPr>
        <w:t>中标人的</w:t>
      </w:r>
      <w:r>
        <w:rPr>
          <w:rFonts w:ascii="宋体" w:eastAsia="宋体" w:hAnsi="宋体" w:cs="宋体" w:hint="eastAsia"/>
          <w:kern w:val="0"/>
          <w:sz w:val="20"/>
          <w:szCs w:val="20"/>
        </w:rPr>
        <w:t>履约</w:t>
      </w:r>
      <w:r>
        <w:rPr>
          <w:rFonts w:ascii="宋体" w:eastAsia="宋体" w:hAnsi="宋体" w:cs="宋体"/>
          <w:kern w:val="0"/>
          <w:sz w:val="20"/>
          <w:szCs w:val="20"/>
        </w:rPr>
        <w:t>保证金转入</w:t>
      </w:r>
      <w:r>
        <w:rPr>
          <w:rFonts w:ascii="宋体" w:eastAsia="宋体" w:hAnsi="宋体" w:cs="宋体" w:hint="eastAsia"/>
          <w:kern w:val="0"/>
          <w:sz w:val="20"/>
          <w:szCs w:val="20"/>
        </w:rPr>
        <w:t>闽侯县财政国库收付中心</w:t>
      </w:r>
      <w:r>
        <w:rPr>
          <w:rFonts w:ascii="宋体" w:eastAsia="宋体" w:hAnsi="宋体" w:cs="宋体"/>
          <w:kern w:val="0"/>
          <w:sz w:val="20"/>
          <w:szCs w:val="20"/>
        </w:rPr>
        <w:t>账户后，退还现场缴交的</w:t>
      </w:r>
      <w:r>
        <w:rPr>
          <w:rFonts w:ascii="宋体" w:eastAsia="宋体" w:hAnsi="宋体" w:cs="宋体" w:hint="eastAsia"/>
          <w:kern w:val="0"/>
          <w:sz w:val="20"/>
          <w:szCs w:val="20"/>
        </w:rPr>
        <w:t>投标</w:t>
      </w:r>
      <w:r>
        <w:rPr>
          <w:rFonts w:ascii="宋体" w:eastAsia="宋体" w:hAnsi="宋体" w:cs="宋体"/>
          <w:kern w:val="0"/>
          <w:sz w:val="20"/>
          <w:szCs w:val="20"/>
        </w:rPr>
        <w:t>保证金。中标人的履约保证金在货物安装并验收合格后，一个星期内退还。未中标人的保证金于开标后现场退还。</w:t>
      </w:r>
    </w:p>
    <w:p w:rsidR="00CD6803" w:rsidRDefault="002B4ADF">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采购时间要求：</w:t>
      </w:r>
      <w:r>
        <w:rPr>
          <w:rFonts w:ascii="宋体" w:eastAsia="宋体" w:hAnsi="宋体" w:cs="宋体" w:hint="eastAsia"/>
          <w:kern w:val="0"/>
          <w:sz w:val="20"/>
          <w:szCs w:val="20"/>
        </w:rPr>
        <w:t>30</w:t>
      </w:r>
      <w:r>
        <w:rPr>
          <w:rFonts w:ascii="宋体" w:eastAsia="宋体" w:hAnsi="宋体" w:cs="宋体"/>
          <w:kern w:val="0"/>
          <w:sz w:val="20"/>
          <w:szCs w:val="20"/>
        </w:rPr>
        <w:t>个日历天安装完毕，开工日期以招标人开工令为准。货物安装完成每延误一天罚款</w:t>
      </w:r>
      <w:r>
        <w:rPr>
          <w:rFonts w:ascii="宋体" w:eastAsia="宋体" w:hAnsi="宋体" w:cs="宋体"/>
          <w:kern w:val="0"/>
          <w:sz w:val="20"/>
          <w:szCs w:val="20"/>
        </w:rPr>
        <w:t>200</w:t>
      </w:r>
      <w:r>
        <w:rPr>
          <w:rFonts w:ascii="宋体" w:eastAsia="宋体" w:hAnsi="宋体" w:cs="宋体"/>
          <w:kern w:val="0"/>
          <w:sz w:val="20"/>
          <w:szCs w:val="20"/>
        </w:rPr>
        <w:t>元人民币的违约金</w:t>
      </w:r>
      <w:r>
        <w:rPr>
          <w:rFonts w:ascii="宋体" w:eastAsia="宋体" w:hAnsi="宋体" w:cs="宋体"/>
          <w:kern w:val="0"/>
          <w:sz w:val="20"/>
          <w:szCs w:val="20"/>
        </w:rPr>
        <w:t>,</w:t>
      </w:r>
      <w:r>
        <w:rPr>
          <w:rFonts w:ascii="宋体" w:eastAsia="宋体" w:hAnsi="宋体" w:cs="宋体"/>
          <w:kern w:val="0"/>
          <w:sz w:val="20"/>
          <w:szCs w:val="20"/>
        </w:rPr>
        <w:t>由发包人直接从货款中扣抵，违约金限额为合同价款的</w:t>
      </w:r>
      <w:r>
        <w:rPr>
          <w:rFonts w:ascii="宋体" w:eastAsia="宋体" w:hAnsi="宋体" w:cs="宋体"/>
          <w:kern w:val="0"/>
          <w:sz w:val="20"/>
          <w:szCs w:val="20"/>
        </w:rPr>
        <w:t>10%</w:t>
      </w:r>
      <w:r>
        <w:rPr>
          <w:rFonts w:ascii="宋体" w:eastAsia="宋体" w:hAnsi="宋体" w:cs="宋体"/>
          <w:kern w:val="0"/>
          <w:sz w:val="20"/>
          <w:szCs w:val="20"/>
        </w:rPr>
        <w:t>。</w:t>
      </w:r>
    </w:p>
    <w:p w:rsidR="00CD6803" w:rsidRDefault="002B4ADF">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勘察现场：</w:t>
      </w:r>
      <w:r>
        <w:rPr>
          <w:rFonts w:ascii="宋体" w:eastAsia="宋体" w:hAnsi="宋体" w:cs="宋体"/>
          <w:kern w:val="0"/>
          <w:sz w:val="20"/>
          <w:szCs w:val="20"/>
        </w:rPr>
        <w:t>投标人可根据需要自行前往勘察并根据各栋楼具体情况，拟定详细施工方案图</w:t>
      </w:r>
      <w:r>
        <w:rPr>
          <w:rFonts w:ascii="宋体" w:eastAsia="宋体" w:hAnsi="宋体" w:cs="宋体"/>
          <w:kern w:val="0"/>
          <w:sz w:val="20"/>
          <w:szCs w:val="20"/>
        </w:rPr>
        <w:t xml:space="preserve"> </w:t>
      </w:r>
      <w:r>
        <w:rPr>
          <w:rFonts w:ascii="宋体" w:eastAsia="宋体" w:hAnsi="宋体" w:cs="宋体"/>
          <w:kern w:val="0"/>
          <w:sz w:val="20"/>
          <w:szCs w:val="20"/>
        </w:rPr>
        <w:t>，勘察现场所发生的一切风险和费用由投标人自负。</w:t>
      </w:r>
    </w:p>
    <w:p w:rsidR="00CD6803" w:rsidRDefault="002B4ADF">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材质要求：</w:t>
      </w:r>
      <w:r>
        <w:rPr>
          <w:rFonts w:ascii="宋体" w:eastAsia="宋体" w:hAnsi="宋体" w:cs="宋体"/>
          <w:kern w:val="0"/>
          <w:sz w:val="20"/>
          <w:szCs w:val="20"/>
        </w:rPr>
        <w:t>涤纶绳防坠网粗</w:t>
      </w:r>
      <w:r>
        <w:rPr>
          <w:rFonts w:ascii="宋体" w:eastAsia="宋体" w:hAnsi="宋体" w:cs="宋体"/>
          <w:kern w:val="0"/>
          <w:sz w:val="20"/>
          <w:szCs w:val="20"/>
        </w:rPr>
        <w:t>12mm</w:t>
      </w:r>
      <w:r>
        <w:rPr>
          <w:rFonts w:ascii="宋体" w:eastAsia="宋体" w:hAnsi="宋体" w:cs="宋体"/>
          <w:kern w:val="0"/>
          <w:sz w:val="20"/>
          <w:szCs w:val="20"/>
        </w:rPr>
        <w:t>、孔洞</w:t>
      </w:r>
      <w:r>
        <w:rPr>
          <w:rFonts w:ascii="宋体" w:eastAsia="宋体" w:hAnsi="宋体" w:cs="宋体"/>
          <w:kern w:val="0"/>
          <w:sz w:val="20"/>
          <w:szCs w:val="20"/>
        </w:rPr>
        <w:t>120*120</w:t>
      </w:r>
      <w:r>
        <w:rPr>
          <w:rFonts w:ascii="宋体" w:eastAsia="宋体" w:hAnsi="宋体" w:cs="宋体"/>
          <w:kern w:val="0"/>
          <w:sz w:val="20"/>
          <w:szCs w:val="20"/>
        </w:rPr>
        <w:t>；镀锌角铁</w:t>
      </w:r>
      <w:r>
        <w:rPr>
          <w:rFonts w:ascii="宋体" w:eastAsia="宋体" w:hAnsi="宋体" w:cs="宋体"/>
          <w:kern w:val="0"/>
          <w:sz w:val="20"/>
          <w:szCs w:val="20"/>
        </w:rPr>
        <w:t>L70*5</w:t>
      </w:r>
      <w:r>
        <w:rPr>
          <w:rFonts w:ascii="宋体" w:eastAsia="宋体" w:hAnsi="宋体" w:cs="宋体"/>
          <w:kern w:val="0"/>
          <w:sz w:val="20"/>
          <w:szCs w:val="20"/>
        </w:rPr>
        <w:t>；高强化学螺栓</w:t>
      </w:r>
      <w:r>
        <w:rPr>
          <w:rFonts w:ascii="宋体" w:eastAsia="宋体" w:hAnsi="宋体" w:cs="宋体"/>
          <w:kern w:val="0"/>
          <w:sz w:val="20"/>
          <w:szCs w:val="20"/>
        </w:rPr>
        <w:t>@1000 M12*15</w:t>
      </w:r>
      <w:r>
        <w:rPr>
          <w:rFonts w:ascii="宋体" w:eastAsia="宋体" w:hAnsi="宋体" w:cs="宋体"/>
          <w:kern w:val="0"/>
          <w:sz w:val="20"/>
          <w:szCs w:val="20"/>
        </w:rPr>
        <w:t>0</w:t>
      </w:r>
      <w:r>
        <w:rPr>
          <w:rFonts w:ascii="宋体" w:eastAsia="宋体" w:hAnsi="宋体" w:cs="宋体"/>
          <w:kern w:val="0"/>
          <w:sz w:val="20"/>
          <w:szCs w:val="20"/>
        </w:rPr>
        <w:t>；热镀锌天津方管（贯通敷设）</w:t>
      </w:r>
      <w:r>
        <w:rPr>
          <w:rFonts w:ascii="宋体" w:eastAsia="宋体" w:hAnsi="宋体" w:cs="宋体"/>
          <w:kern w:val="0"/>
          <w:sz w:val="20"/>
          <w:szCs w:val="20"/>
        </w:rPr>
        <w:t>30*30*3</w:t>
      </w:r>
      <w:r>
        <w:rPr>
          <w:rFonts w:ascii="宋体" w:eastAsia="宋体" w:hAnsi="宋体" w:cs="宋体"/>
          <w:kern w:val="0"/>
          <w:sz w:val="20"/>
          <w:szCs w:val="20"/>
        </w:rPr>
        <w:t>；热镀锌天津方管</w:t>
      </w:r>
      <w:r>
        <w:rPr>
          <w:rFonts w:ascii="宋体" w:eastAsia="宋体" w:hAnsi="宋体" w:cs="宋体"/>
          <w:kern w:val="0"/>
          <w:sz w:val="20"/>
          <w:szCs w:val="20"/>
        </w:rPr>
        <w:t>@4200 40*80*3</w:t>
      </w:r>
      <w:r>
        <w:rPr>
          <w:rFonts w:ascii="宋体" w:eastAsia="宋体" w:hAnsi="宋体" w:cs="宋体" w:hint="eastAsia"/>
          <w:kern w:val="0"/>
          <w:sz w:val="20"/>
          <w:szCs w:val="20"/>
        </w:rPr>
        <w:t>；</w:t>
      </w:r>
      <w:r>
        <w:rPr>
          <w:rFonts w:ascii="宋体" w:eastAsia="宋体" w:hAnsi="宋体" w:cs="宋体" w:hint="eastAsia"/>
          <w:bCs/>
          <w:kern w:val="0"/>
          <w:sz w:val="20"/>
          <w:szCs w:val="20"/>
        </w:rPr>
        <w:t>钢构部分先除锈处理刷两遍防锈漆后上一层面漆。</w:t>
      </w:r>
    </w:p>
    <w:p w:rsidR="00CD6803" w:rsidRDefault="002B4ADF">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投标报价：</w:t>
      </w:r>
      <w:r>
        <w:rPr>
          <w:rFonts w:ascii="宋体" w:eastAsia="宋体" w:hAnsi="宋体" w:cs="宋体"/>
          <w:kern w:val="0"/>
          <w:sz w:val="20"/>
          <w:szCs w:val="20"/>
        </w:rPr>
        <w:t>投标报价</w:t>
      </w:r>
      <w:r>
        <w:rPr>
          <w:rFonts w:ascii="宋体" w:eastAsia="宋体" w:hAnsi="宋体" w:cs="宋体" w:hint="eastAsia"/>
          <w:kern w:val="0"/>
          <w:sz w:val="20"/>
          <w:szCs w:val="20"/>
        </w:rPr>
        <w:t>应附技术参数密封提交</w:t>
      </w:r>
      <w:r>
        <w:rPr>
          <w:rFonts w:ascii="宋体" w:eastAsia="宋体" w:hAnsi="宋体" w:cs="宋体"/>
          <w:kern w:val="0"/>
          <w:sz w:val="20"/>
          <w:szCs w:val="20"/>
        </w:rPr>
        <w:t>，一旦中标，招标单位不再支付投标以外的其他任何费用。保修与售后服务按国家相关规定进行。</w:t>
      </w:r>
    </w:p>
    <w:p w:rsidR="00CD6803" w:rsidRDefault="002B4ADF">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采购控制价依据：</w:t>
      </w:r>
      <w:r>
        <w:rPr>
          <w:rFonts w:ascii="宋体" w:eastAsia="宋体" w:hAnsi="宋体" w:cs="宋体"/>
          <w:kern w:val="0"/>
          <w:sz w:val="20"/>
          <w:szCs w:val="20"/>
        </w:rPr>
        <w:t>上级部门询价按涤纶绳防坠网项目控制价最高价</w:t>
      </w:r>
      <w:r>
        <w:rPr>
          <w:rFonts w:ascii="宋体" w:eastAsia="宋体" w:hAnsi="宋体" w:cs="宋体"/>
          <w:kern w:val="0"/>
          <w:sz w:val="20"/>
          <w:szCs w:val="20"/>
        </w:rPr>
        <w:t>145</w:t>
      </w:r>
      <w:r>
        <w:rPr>
          <w:rFonts w:ascii="宋体" w:eastAsia="宋体" w:hAnsi="宋体" w:cs="宋体"/>
          <w:kern w:val="0"/>
          <w:sz w:val="20"/>
          <w:szCs w:val="20"/>
        </w:rPr>
        <w:t>元</w:t>
      </w:r>
      <w:r>
        <w:rPr>
          <w:rFonts w:ascii="宋体" w:eastAsia="宋体" w:hAnsi="宋体" w:cs="宋体"/>
          <w:kern w:val="0"/>
          <w:sz w:val="20"/>
          <w:szCs w:val="20"/>
        </w:rPr>
        <w:t>/</w:t>
      </w:r>
      <w:r>
        <w:rPr>
          <w:rFonts w:ascii="宋体" w:eastAsia="宋体" w:hAnsi="宋体" w:cs="宋体"/>
          <w:kern w:val="0"/>
          <w:sz w:val="20"/>
          <w:szCs w:val="20"/>
        </w:rPr>
        <w:t>平方米，以及我校测量本次工程量</w:t>
      </w:r>
      <w:r>
        <w:rPr>
          <w:rFonts w:ascii="宋体" w:eastAsia="宋体" w:hAnsi="宋体" w:cs="宋体" w:hint="eastAsia"/>
          <w:kern w:val="0"/>
          <w:sz w:val="20"/>
          <w:szCs w:val="20"/>
        </w:rPr>
        <w:t>546.81</w:t>
      </w:r>
      <w:r>
        <w:rPr>
          <w:rFonts w:ascii="宋体" w:eastAsia="宋体" w:hAnsi="宋体" w:cs="宋体"/>
          <w:kern w:val="0"/>
          <w:sz w:val="20"/>
          <w:szCs w:val="20"/>
        </w:rPr>
        <w:t>平方米，确定投标最高价为</w:t>
      </w:r>
      <w:r>
        <w:rPr>
          <w:rFonts w:ascii="宋体" w:eastAsia="宋体" w:hAnsi="宋体" w:cs="宋体" w:hint="eastAsia"/>
          <w:kern w:val="0"/>
          <w:sz w:val="20"/>
          <w:szCs w:val="20"/>
        </w:rPr>
        <w:t>79287.45</w:t>
      </w:r>
      <w:r>
        <w:rPr>
          <w:rFonts w:ascii="宋体" w:eastAsia="宋体" w:hAnsi="宋体" w:cs="宋体" w:hint="eastAsia"/>
          <w:kern w:val="0"/>
          <w:sz w:val="20"/>
          <w:szCs w:val="20"/>
        </w:rPr>
        <w:t>元</w:t>
      </w:r>
      <w:r>
        <w:rPr>
          <w:rFonts w:ascii="宋体" w:eastAsia="宋体" w:hAnsi="宋体" w:cs="宋体"/>
          <w:kern w:val="0"/>
          <w:sz w:val="20"/>
          <w:szCs w:val="20"/>
        </w:rPr>
        <w:t>元。</w:t>
      </w:r>
    </w:p>
    <w:p w:rsidR="00CD6803" w:rsidRDefault="002B4ADF">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评标办法：</w:t>
      </w:r>
      <w:r>
        <w:rPr>
          <w:rFonts w:ascii="宋体" w:eastAsia="宋体" w:hAnsi="宋体" w:cs="宋体"/>
          <w:kern w:val="0"/>
          <w:sz w:val="20"/>
          <w:szCs w:val="20"/>
        </w:rPr>
        <w:t>本采购项目采用最低报价为中标人的评标办法。</w:t>
      </w:r>
    </w:p>
    <w:p w:rsidR="00CD6803" w:rsidRDefault="002B4ADF">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合同签订：</w:t>
      </w:r>
      <w:r>
        <w:rPr>
          <w:rFonts w:ascii="宋体" w:eastAsia="宋体" w:hAnsi="宋体" w:cs="宋体" w:hint="eastAsia"/>
          <w:sz w:val="20"/>
          <w:szCs w:val="20"/>
        </w:rPr>
        <w:t>开标后，公示</w:t>
      </w:r>
      <w:r>
        <w:rPr>
          <w:rFonts w:ascii="宋体" w:eastAsia="宋体" w:hAnsi="宋体" w:cs="宋体" w:hint="eastAsia"/>
          <w:sz w:val="20"/>
          <w:szCs w:val="20"/>
        </w:rPr>
        <w:t>5</w:t>
      </w:r>
      <w:r>
        <w:rPr>
          <w:rFonts w:ascii="宋体" w:eastAsia="宋体" w:hAnsi="宋体" w:cs="宋体" w:hint="eastAsia"/>
          <w:sz w:val="20"/>
          <w:szCs w:val="20"/>
        </w:rPr>
        <w:t>天，同时我校向主管局提请采购审批，审批结束且公示期无疑义向中标人发送中标通知书，中标人在接到中标通知书后三天内，应派代表与招标单位签订供货合同。逾期未与招标单位签订合同，将视为自动放弃，且没收投标保证金。</w:t>
      </w:r>
    </w:p>
    <w:p w:rsidR="00CD6803" w:rsidRDefault="002B4ADF">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投标费用：</w:t>
      </w:r>
      <w:r>
        <w:rPr>
          <w:rFonts w:ascii="宋体" w:eastAsia="宋体" w:hAnsi="宋体" w:cs="宋体"/>
          <w:kern w:val="0"/>
          <w:sz w:val="20"/>
          <w:szCs w:val="20"/>
        </w:rPr>
        <w:t>投标人应承担参加本</w:t>
      </w:r>
      <w:r>
        <w:rPr>
          <w:rFonts w:ascii="宋体" w:eastAsia="宋体" w:hAnsi="宋体" w:cs="宋体" w:hint="eastAsia"/>
          <w:kern w:val="0"/>
          <w:sz w:val="20"/>
          <w:szCs w:val="20"/>
        </w:rPr>
        <w:t>次</w:t>
      </w:r>
      <w:r>
        <w:rPr>
          <w:rFonts w:ascii="宋体" w:eastAsia="宋体" w:hAnsi="宋体" w:cs="宋体"/>
          <w:kern w:val="0"/>
          <w:sz w:val="20"/>
          <w:szCs w:val="20"/>
        </w:rPr>
        <w:t>招标活动所涉及的一切费用。无论投标过程中的做法和结果如何，招标人在任何情况下无义务和责任承担这些费用。</w:t>
      </w:r>
    </w:p>
    <w:p w:rsidR="00CD6803" w:rsidRDefault="002B4ADF">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付款方式：</w:t>
      </w:r>
      <w:r>
        <w:rPr>
          <w:rFonts w:ascii="宋体" w:eastAsia="宋体" w:hAnsi="宋体" w:cs="宋体"/>
          <w:kern w:val="0"/>
          <w:sz w:val="20"/>
          <w:szCs w:val="20"/>
        </w:rPr>
        <w:t>产品验收合格后</w:t>
      </w:r>
      <w:r>
        <w:rPr>
          <w:rFonts w:ascii="宋体" w:eastAsia="宋体" w:hAnsi="宋体" w:cs="宋体" w:hint="eastAsia"/>
          <w:kern w:val="0"/>
          <w:sz w:val="20"/>
          <w:szCs w:val="20"/>
        </w:rPr>
        <w:t>，</w:t>
      </w:r>
      <w:r>
        <w:rPr>
          <w:rFonts w:ascii="宋体" w:eastAsia="宋体" w:hAnsi="宋体" w:cs="宋体" w:hint="eastAsia"/>
          <w:kern w:val="0"/>
          <w:sz w:val="20"/>
          <w:szCs w:val="20"/>
        </w:rPr>
        <w:t>待财政资金下达后支付</w:t>
      </w:r>
      <w:r>
        <w:rPr>
          <w:rFonts w:ascii="宋体" w:eastAsia="宋体" w:hAnsi="宋体" w:cs="宋体" w:hint="eastAsia"/>
          <w:kern w:val="0"/>
          <w:sz w:val="20"/>
          <w:szCs w:val="20"/>
        </w:rPr>
        <w:t>全额</w:t>
      </w:r>
      <w:r>
        <w:rPr>
          <w:rFonts w:ascii="宋体" w:eastAsia="宋体" w:hAnsi="宋体" w:cs="宋体"/>
          <w:kern w:val="0"/>
          <w:sz w:val="20"/>
          <w:szCs w:val="20"/>
        </w:rPr>
        <w:t>采购</w:t>
      </w:r>
      <w:r>
        <w:rPr>
          <w:rFonts w:ascii="宋体" w:eastAsia="宋体" w:hAnsi="宋体" w:cs="宋体" w:hint="eastAsia"/>
          <w:kern w:val="0"/>
          <w:sz w:val="20"/>
          <w:szCs w:val="20"/>
        </w:rPr>
        <w:t>款项</w:t>
      </w:r>
      <w:r>
        <w:rPr>
          <w:rFonts w:ascii="宋体" w:eastAsia="宋体" w:hAnsi="宋体" w:cs="宋体" w:hint="eastAsia"/>
          <w:kern w:val="0"/>
          <w:sz w:val="20"/>
          <w:szCs w:val="20"/>
        </w:rPr>
        <w:t>（</w:t>
      </w:r>
      <w:r>
        <w:rPr>
          <w:rFonts w:ascii="宋体" w:eastAsia="宋体" w:hAnsi="宋体" w:cs="宋体" w:hint="eastAsia"/>
          <w:kern w:val="0"/>
          <w:sz w:val="20"/>
          <w:szCs w:val="20"/>
        </w:rPr>
        <w:t>按最终结算价付</w:t>
      </w:r>
      <w:r>
        <w:rPr>
          <w:rFonts w:ascii="宋体" w:eastAsia="宋体" w:hAnsi="宋体" w:cs="宋体" w:hint="eastAsia"/>
          <w:kern w:val="0"/>
          <w:sz w:val="20"/>
          <w:szCs w:val="20"/>
        </w:rPr>
        <w:t>）</w:t>
      </w:r>
      <w:r>
        <w:rPr>
          <w:rFonts w:ascii="宋体" w:eastAsia="宋体" w:hAnsi="宋体" w:cs="宋体" w:hint="eastAsia"/>
          <w:kern w:val="0"/>
          <w:sz w:val="20"/>
          <w:szCs w:val="20"/>
        </w:rPr>
        <w:t>，项目</w:t>
      </w:r>
      <w:r>
        <w:rPr>
          <w:rFonts w:ascii="宋体" w:eastAsia="宋体" w:hAnsi="宋体" w:cs="宋体"/>
          <w:kern w:val="0"/>
          <w:sz w:val="20"/>
          <w:szCs w:val="20"/>
        </w:rPr>
        <w:t>保修期限为一年。</w:t>
      </w:r>
    </w:p>
    <w:p w:rsidR="00CD6803" w:rsidRDefault="002B4ADF">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开标程序：</w:t>
      </w:r>
      <w:r>
        <w:rPr>
          <w:rFonts w:ascii="宋体" w:eastAsia="宋体" w:hAnsi="宋体" w:cs="宋体"/>
          <w:kern w:val="0"/>
          <w:sz w:val="20"/>
          <w:szCs w:val="20"/>
        </w:rPr>
        <w:t>开标会在有关部门的监督下，由招标人主持，实行最低</w:t>
      </w:r>
      <w:r>
        <w:rPr>
          <w:rFonts w:ascii="宋体" w:eastAsia="宋体" w:hAnsi="宋体" w:cs="宋体"/>
          <w:kern w:val="0"/>
          <w:sz w:val="20"/>
          <w:szCs w:val="20"/>
        </w:rPr>
        <w:t>报价为中标人，开标前由主持人宣读招标须知，并经投标人同意，无异议后开始开标。</w:t>
      </w:r>
    </w:p>
    <w:p w:rsidR="00CD6803" w:rsidRDefault="002B4ADF">
      <w:pPr>
        <w:widowControl/>
        <w:numPr>
          <w:ilvl w:val="0"/>
          <w:numId w:val="1"/>
        </w:numPr>
        <w:jc w:val="left"/>
        <w:rPr>
          <w:rFonts w:ascii="宋体" w:eastAsia="宋体" w:hAnsi="宋体" w:cs="宋体"/>
          <w:kern w:val="0"/>
          <w:sz w:val="20"/>
          <w:szCs w:val="20"/>
        </w:rPr>
      </w:pPr>
      <w:r>
        <w:rPr>
          <w:rFonts w:ascii="宋体" w:eastAsia="宋体" w:hAnsi="宋体" w:cs="宋体"/>
          <w:b/>
          <w:bCs/>
          <w:kern w:val="0"/>
          <w:sz w:val="20"/>
          <w:szCs w:val="20"/>
        </w:rPr>
        <w:t>货物质量及施工安全要求：</w:t>
      </w:r>
      <w:r>
        <w:rPr>
          <w:rFonts w:ascii="宋体" w:eastAsia="宋体" w:hAnsi="宋体" w:cs="宋体"/>
          <w:kern w:val="0"/>
          <w:sz w:val="20"/>
          <w:szCs w:val="20"/>
        </w:rPr>
        <w:t>中标单位必须提供合格货物，文明施工，严格按照操作规程与施工规范施工，各种货物及设备参数不低于招标要求，确保工程质量与施工安全，质量保修期一年。如中标单位在施工中出现人身安全或工程质量问题，由中标单位负责经济赔偿并作妥善处理，由此产生的经济与法律责任与招标单位无关。</w:t>
      </w:r>
    </w:p>
    <w:p w:rsidR="00CD6803" w:rsidRDefault="002B4ADF">
      <w:pPr>
        <w:widowControl/>
        <w:jc w:val="left"/>
        <w:rPr>
          <w:rFonts w:ascii="宋体" w:eastAsia="宋体" w:hAnsi="宋体" w:cs="宋体"/>
          <w:kern w:val="0"/>
          <w:sz w:val="20"/>
          <w:szCs w:val="20"/>
        </w:rPr>
      </w:pPr>
      <w:r>
        <w:rPr>
          <w:rFonts w:ascii="宋体" w:eastAsia="宋体" w:hAnsi="宋体" w:cs="宋体"/>
          <w:kern w:val="0"/>
          <w:sz w:val="20"/>
          <w:szCs w:val="20"/>
        </w:rPr>
        <w:t> </w:t>
      </w:r>
      <w:r>
        <w:rPr>
          <w:rFonts w:ascii="宋体" w:eastAsia="宋体" w:hAnsi="宋体" w:cs="宋体" w:hint="eastAsia"/>
          <w:kern w:val="0"/>
          <w:sz w:val="20"/>
          <w:szCs w:val="20"/>
        </w:rPr>
        <w:t xml:space="preserve">                                                                   </w:t>
      </w:r>
      <w:r>
        <w:rPr>
          <w:rFonts w:ascii="宋体" w:eastAsia="宋体" w:hAnsi="宋体" w:cs="宋体" w:hint="eastAsia"/>
          <w:kern w:val="0"/>
          <w:sz w:val="20"/>
          <w:szCs w:val="20"/>
        </w:rPr>
        <w:t>闽侯县</w:t>
      </w:r>
      <w:r>
        <w:rPr>
          <w:rFonts w:ascii="宋体" w:eastAsia="宋体" w:hAnsi="宋体" w:cs="宋体" w:hint="eastAsia"/>
          <w:kern w:val="0"/>
          <w:sz w:val="20"/>
          <w:szCs w:val="20"/>
        </w:rPr>
        <w:t>鸿</w:t>
      </w:r>
      <w:r>
        <w:rPr>
          <w:rFonts w:ascii="宋体" w:eastAsia="宋体" w:hAnsi="宋体" w:cs="宋体" w:hint="eastAsia"/>
          <w:kern w:val="0"/>
          <w:sz w:val="20"/>
          <w:szCs w:val="20"/>
        </w:rPr>
        <w:t>尾中学</w:t>
      </w:r>
    </w:p>
    <w:p w:rsidR="00CD6803" w:rsidRDefault="002B4ADF">
      <w:pPr>
        <w:widowControl/>
        <w:jc w:val="right"/>
        <w:rPr>
          <w:rFonts w:ascii="宋体" w:eastAsia="宋体" w:hAnsi="宋体" w:cs="宋体"/>
          <w:b/>
          <w:bCs/>
          <w:spacing w:val="27"/>
          <w:kern w:val="0"/>
          <w:sz w:val="27"/>
          <w:szCs w:val="27"/>
        </w:rPr>
      </w:pPr>
      <w:bookmarkStart w:id="0" w:name="_GoBack"/>
      <w:bookmarkEnd w:id="0"/>
      <w:r>
        <w:rPr>
          <w:rFonts w:ascii="宋体" w:eastAsia="宋体" w:hAnsi="宋体" w:cs="宋体"/>
          <w:kern w:val="0"/>
          <w:sz w:val="20"/>
          <w:szCs w:val="20"/>
        </w:rPr>
        <w:t>202</w:t>
      </w:r>
      <w:r>
        <w:rPr>
          <w:rFonts w:ascii="宋体" w:eastAsia="宋体" w:hAnsi="宋体" w:cs="宋体" w:hint="eastAsia"/>
          <w:kern w:val="0"/>
          <w:sz w:val="20"/>
          <w:szCs w:val="20"/>
        </w:rPr>
        <w:t>3</w:t>
      </w:r>
      <w:r>
        <w:rPr>
          <w:rFonts w:ascii="宋体" w:eastAsia="宋体" w:hAnsi="宋体" w:cs="宋体"/>
          <w:kern w:val="0"/>
          <w:sz w:val="20"/>
          <w:szCs w:val="20"/>
        </w:rPr>
        <w:t xml:space="preserve"> </w:t>
      </w:r>
      <w:r>
        <w:rPr>
          <w:rFonts w:ascii="宋体" w:eastAsia="宋体" w:hAnsi="宋体" w:cs="宋体"/>
          <w:kern w:val="0"/>
          <w:sz w:val="20"/>
          <w:szCs w:val="20"/>
        </w:rPr>
        <w:t>年</w:t>
      </w:r>
      <w:r>
        <w:rPr>
          <w:rFonts w:ascii="宋体" w:eastAsia="宋体" w:hAnsi="宋体" w:cs="宋体" w:hint="eastAsia"/>
          <w:kern w:val="0"/>
          <w:sz w:val="20"/>
          <w:szCs w:val="20"/>
        </w:rPr>
        <w:t>5</w:t>
      </w:r>
      <w:r>
        <w:rPr>
          <w:rFonts w:ascii="宋体" w:eastAsia="宋体" w:hAnsi="宋体" w:cs="宋体"/>
          <w:kern w:val="0"/>
          <w:sz w:val="20"/>
          <w:szCs w:val="20"/>
        </w:rPr>
        <w:t>月</w:t>
      </w:r>
      <w:r w:rsidR="00932878">
        <w:rPr>
          <w:rFonts w:ascii="宋体" w:eastAsia="宋体" w:hAnsi="宋体" w:cs="宋体" w:hint="eastAsia"/>
          <w:kern w:val="0"/>
          <w:sz w:val="20"/>
          <w:szCs w:val="20"/>
        </w:rPr>
        <w:t>10</w:t>
      </w:r>
      <w:r>
        <w:rPr>
          <w:rFonts w:ascii="宋体" w:eastAsia="宋体" w:hAnsi="宋体" w:cs="宋体"/>
          <w:kern w:val="0"/>
          <w:sz w:val="20"/>
          <w:szCs w:val="20"/>
        </w:rPr>
        <w:t>日</w:t>
      </w:r>
    </w:p>
    <w:sectPr w:rsidR="00CD6803" w:rsidSect="00CD68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ADF" w:rsidRDefault="002B4ADF" w:rsidP="00932878">
      <w:pPr>
        <w:ind w:firstLine="480"/>
      </w:pPr>
      <w:r>
        <w:separator/>
      </w:r>
    </w:p>
  </w:endnote>
  <w:endnote w:type="continuationSeparator" w:id="1">
    <w:p w:rsidR="002B4ADF" w:rsidRDefault="002B4ADF" w:rsidP="00932878">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ADF" w:rsidRDefault="002B4ADF" w:rsidP="00932878">
      <w:pPr>
        <w:ind w:firstLine="480"/>
      </w:pPr>
      <w:r>
        <w:separator/>
      </w:r>
    </w:p>
  </w:footnote>
  <w:footnote w:type="continuationSeparator" w:id="1">
    <w:p w:rsidR="002B4ADF" w:rsidRDefault="002B4ADF" w:rsidP="00932878">
      <w:pPr>
        <w:ind w:firstLine="4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60B1F"/>
    <w:multiLevelType w:val="singleLevel"/>
    <w:tmpl w:val="5DE60B1F"/>
    <w:lvl w:ilvl="0">
      <w:start w:val="1"/>
      <w:numFmt w:val="chineseCounting"/>
      <w:suff w:val="nothing"/>
      <w:lvlText w:val="%1、"/>
      <w:lvlJc w:val="left"/>
      <w:pPr>
        <w:ind w:left="0" w:firstLine="420"/>
      </w:pPr>
      <w:rPr>
        <w:rFonts w:hint="eastAsia"/>
        <w:b/>
        <w:bC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kyMWJlYWYwZTFlNmM2YzU5NWEyOGQ3OWZkY2NiNDgifQ=="/>
  </w:docVars>
  <w:rsids>
    <w:rsidRoot w:val="00F85400"/>
    <w:rsid w:val="000C569A"/>
    <w:rsid w:val="002B4ADF"/>
    <w:rsid w:val="00606F90"/>
    <w:rsid w:val="0072043C"/>
    <w:rsid w:val="00932878"/>
    <w:rsid w:val="00A70957"/>
    <w:rsid w:val="00CD6803"/>
    <w:rsid w:val="00F85400"/>
    <w:rsid w:val="01D03B06"/>
    <w:rsid w:val="0C4A443C"/>
    <w:rsid w:val="11544FD7"/>
    <w:rsid w:val="3DC672BE"/>
    <w:rsid w:val="4A2427C5"/>
    <w:rsid w:val="59A35CEA"/>
    <w:rsid w:val="5CF53BDA"/>
    <w:rsid w:val="5F5C78C1"/>
    <w:rsid w:val="6CA754F9"/>
    <w:rsid w:val="721C4EC2"/>
    <w:rsid w:val="790A1B38"/>
    <w:rsid w:val="7B513395"/>
    <w:rsid w:val="7F8738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80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D6803"/>
    <w:rPr>
      <w:sz w:val="18"/>
      <w:szCs w:val="18"/>
    </w:rPr>
  </w:style>
  <w:style w:type="character" w:customStyle="1" w:styleId="Char">
    <w:name w:val="批注框文本 Char"/>
    <w:basedOn w:val="a0"/>
    <w:link w:val="a3"/>
    <w:uiPriority w:val="99"/>
    <w:semiHidden/>
    <w:qFormat/>
    <w:rsid w:val="00CD6803"/>
    <w:rPr>
      <w:sz w:val="18"/>
      <w:szCs w:val="18"/>
    </w:rPr>
  </w:style>
  <w:style w:type="paragraph" w:styleId="a4">
    <w:name w:val="header"/>
    <w:basedOn w:val="a"/>
    <w:link w:val="Char0"/>
    <w:uiPriority w:val="99"/>
    <w:semiHidden/>
    <w:unhideWhenUsed/>
    <w:rsid w:val="0093287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932878"/>
    <w:rPr>
      <w:kern w:val="2"/>
      <w:sz w:val="18"/>
      <w:szCs w:val="18"/>
    </w:rPr>
  </w:style>
  <w:style w:type="paragraph" w:styleId="a5">
    <w:name w:val="footer"/>
    <w:basedOn w:val="a"/>
    <w:link w:val="Char1"/>
    <w:uiPriority w:val="99"/>
    <w:semiHidden/>
    <w:unhideWhenUsed/>
    <w:rsid w:val="00932878"/>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93287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298</Words>
  <Characters>1701</Characters>
  <Application>Microsoft Office Word</Application>
  <DocSecurity>0</DocSecurity>
  <Lines>14</Lines>
  <Paragraphs>3</Paragraphs>
  <ScaleCrop>false</ScaleCrop>
  <Company>Microsoft</Company>
  <LinksUpToDate>false</LinksUpToDate>
  <CharactersWithSpaces>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14663</dc:creator>
  <cp:lastModifiedBy>xux</cp:lastModifiedBy>
  <cp:revision>3</cp:revision>
  <dcterms:created xsi:type="dcterms:W3CDTF">2023-04-04T03:31:00Z</dcterms:created>
  <dcterms:modified xsi:type="dcterms:W3CDTF">2023-05-10T02:21:00Z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FCCD77B2A6E04207BEDD690CF136DE7E_13</vt:lpwstr>
  </property>
</Properties>
</file>