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before="100" w:beforeAutospacing="1" w:after="100" w:afterAutospacing="1" w:line="500" w:lineRule="exact"/>
        <w:jc w:val="center"/>
        <w:outlineLvl w:val="0"/>
        <w:rPr>
          <w:rFonts w:ascii="方正小标宋简体" w:hAnsi="黑体" w:eastAsia="方正小标宋简体" w:cs="宋体"/>
          <w:color w:val="333333"/>
          <w:kern w:val="36"/>
          <w:sz w:val="44"/>
          <w:szCs w:val="44"/>
        </w:rPr>
      </w:pPr>
      <w:r>
        <w:rPr>
          <w:rFonts w:hint="eastAsia" w:ascii="方正小标宋简体" w:hAnsi="黑体" w:eastAsia="方正小标宋简体" w:cs="宋体"/>
          <w:color w:val="333333"/>
          <w:kern w:val="36"/>
          <w:sz w:val="44"/>
          <w:szCs w:val="44"/>
        </w:rPr>
        <w:t xml:space="preserve">福建省市场监督管理局办公室关于加强冷藏冷冻食品质量安全管理工作的通知 </w:t>
      </w:r>
    </w:p>
    <w:p>
      <w:pPr>
        <w:shd w:val="clear" w:color="auto" w:fill="FFFFFF"/>
        <w:adjustRightInd/>
        <w:snapToGrid/>
        <w:spacing w:before="100" w:beforeAutospacing="1" w:after="100" w:afterAutospacing="1" w:line="400" w:lineRule="exact"/>
        <w:jc w:val="center"/>
        <w:outlineLvl w:val="0"/>
        <w:rPr>
          <w:rFonts w:hint="eastAsia" w:ascii="仿宋_GB2312" w:hAnsi="黑体" w:eastAsia="仿宋_GB2312" w:cs="宋体"/>
          <w:color w:val="333333"/>
          <w:kern w:val="36"/>
          <w:sz w:val="32"/>
          <w:szCs w:val="32"/>
        </w:rPr>
      </w:pPr>
      <w:r>
        <w:rPr>
          <w:rFonts w:hint="eastAsia" w:ascii="仿宋_GB2312" w:hAnsi="黑体" w:eastAsia="仿宋_GB2312" w:cs="宋体"/>
          <w:color w:val="333333"/>
          <w:kern w:val="36"/>
          <w:sz w:val="32"/>
          <w:szCs w:val="32"/>
        </w:rPr>
        <w:t>(闽市监办〔2020〕32号)</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400" w:lineRule="exact"/>
        <w:jc w:val="both"/>
        <w:textAlignment w:val="auto"/>
        <w:outlineLvl w:val="0"/>
        <w:rPr>
          <w:rFonts w:hint="eastAsia" w:ascii="仿宋_GB2312" w:hAnsi="微软雅黑" w:eastAsia="仿宋_GB2312" w:cs="宋体"/>
          <w:color w:val="333333"/>
          <w:sz w:val="32"/>
          <w:szCs w:val="32"/>
        </w:rPr>
      </w:pPr>
      <w:r>
        <w:rPr>
          <w:rFonts w:hint="eastAsia" w:ascii="仿宋_GB2312" w:hAnsi="微软雅黑" w:eastAsia="仿宋_GB2312" w:cs="宋体"/>
          <w:color w:val="333333"/>
          <w:sz w:val="32"/>
          <w:szCs w:val="32"/>
        </w:rPr>
        <w:t>各设区市、平潭综合实验区市场监督管理局：</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400" w:lineRule="exact"/>
        <w:ind w:firstLine="640" w:firstLineChars="200"/>
        <w:jc w:val="both"/>
        <w:textAlignment w:val="auto"/>
        <w:outlineLvl w:val="0"/>
        <w:rPr>
          <w:rFonts w:hint="eastAsia" w:ascii="仿宋_GB2312" w:hAnsi="微软雅黑" w:eastAsia="仿宋_GB2312" w:cs="宋体"/>
          <w:color w:val="333333"/>
          <w:sz w:val="32"/>
          <w:szCs w:val="32"/>
        </w:rPr>
      </w:pPr>
      <w:r>
        <w:rPr>
          <w:rFonts w:hint="eastAsia" w:ascii="仿宋_GB2312" w:hAnsi="微软雅黑" w:eastAsia="仿宋_GB2312" w:cs="宋体"/>
          <w:color w:val="333333"/>
          <w:sz w:val="32"/>
          <w:szCs w:val="32"/>
        </w:rPr>
        <w:t>为进一步提升冷藏冷冻食品安全水平，防范食品安全风险，保障广大人民群众身体健康，根据《食品安全法》及其实施条例，以及国家市场监督管理总局《关于加强冷藏冷冻食品质量安全管理的公告》（2020年第10号，以下简称《公告》）精神，经省市场监管局研究决定，现就加强冷藏冷冻食品安全工作通知如下：</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400" w:lineRule="exact"/>
        <w:ind w:firstLine="640" w:firstLineChars="200"/>
        <w:jc w:val="both"/>
        <w:textAlignment w:val="auto"/>
        <w:outlineLvl w:val="0"/>
        <w:rPr>
          <w:rFonts w:hint="eastAsia" w:ascii="仿宋_GB2312" w:hAnsi="微软雅黑" w:eastAsia="仿宋_GB2312" w:cs="宋体"/>
          <w:color w:val="333333"/>
          <w:sz w:val="32"/>
          <w:szCs w:val="32"/>
        </w:rPr>
      </w:pPr>
      <w:r>
        <w:rPr>
          <w:rFonts w:hint="eastAsia" w:ascii="仿宋_GB2312" w:hAnsi="微软雅黑" w:eastAsia="仿宋_GB2312" w:cs="宋体"/>
          <w:color w:val="333333"/>
          <w:sz w:val="32"/>
          <w:szCs w:val="32"/>
        </w:rPr>
        <w:t>加强《公告》及相关法律法规的学习宣传</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beforeAutospacing="0" w:after="0" w:afterAutospacing="0" w:line="400" w:lineRule="exact"/>
        <w:ind w:firstLine="640" w:firstLineChars="200"/>
        <w:jc w:val="both"/>
        <w:textAlignment w:val="auto"/>
        <w:outlineLvl w:val="0"/>
        <w:rPr>
          <w:rFonts w:hint="eastAsia" w:ascii="仿宋_GB2312" w:hAnsi="微软雅黑" w:eastAsia="仿宋_GB2312" w:cs="宋体"/>
          <w:color w:val="333333"/>
          <w:sz w:val="32"/>
          <w:szCs w:val="32"/>
        </w:rPr>
      </w:pPr>
      <w:r>
        <w:rPr>
          <w:rFonts w:hint="eastAsia" w:ascii="仿宋_GB2312" w:hAnsi="微软雅黑" w:eastAsia="仿宋_GB2312" w:cs="宋体"/>
          <w:color w:val="333333"/>
          <w:sz w:val="32"/>
          <w:szCs w:val="32"/>
        </w:rPr>
        <w:t>2020年3月16日，国家市场监督管理总局发布《公告》，细化了从事冷藏冷冻食品贮存业务的非食品生产经营者（以下简称非食品生产经营者）备案要求，强化了委托贮存、运输冷藏冷冻食品的委托方义务，实化了受托方责任，固化了问题报告要求。各级市场监管部门要结合《食品安全法》及其实施条例有关规定，认真组织学习《公告》，研究关于非食品生产经营者的管理定位、管理方式、管理要求，同时，充分运用门户网站、微信公众号等媒介，通过多种不同宣传方式，切实加大《公告》宣传力度，务必使食品生产经营者和非食品生产经营者广泛知晓《公告》内容及要求，为深入贯彻落实《公告》要求打好基础。</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beforeAutospacing="0" w:after="0" w:afterAutospacing="0" w:line="400" w:lineRule="exact"/>
        <w:ind w:firstLine="640" w:firstLineChars="200"/>
        <w:jc w:val="both"/>
        <w:textAlignment w:val="auto"/>
        <w:outlineLvl w:val="0"/>
        <w:rPr>
          <w:rFonts w:hint="eastAsia" w:ascii="仿宋_GB2312" w:hAnsi="微软雅黑" w:eastAsia="仿宋_GB2312" w:cs="宋体"/>
          <w:color w:val="333333"/>
          <w:sz w:val="32"/>
          <w:szCs w:val="32"/>
        </w:rPr>
      </w:pPr>
      <w:r>
        <w:rPr>
          <w:rFonts w:hint="eastAsia" w:ascii="仿宋_GB2312" w:hAnsi="微软雅黑" w:eastAsia="仿宋_GB2312" w:cs="宋体"/>
          <w:color w:val="333333"/>
          <w:sz w:val="32"/>
          <w:szCs w:val="32"/>
        </w:rPr>
        <w:t>二、开展非食品生产经营者备案工作</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beforeAutospacing="0" w:after="0" w:afterAutospacing="0" w:line="400" w:lineRule="exact"/>
        <w:ind w:firstLine="440" w:firstLineChars="200"/>
        <w:jc w:val="both"/>
        <w:textAlignment w:val="auto"/>
        <w:outlineLvl w:val="0"/>
        <w:rPr>
          <w:rFonts w:ascii="仿宋_GB2312" w:hAnsi="微软雅黑" w:eastAsia="仿宋_GB2312" w:cs="宋体"/>
          <w:color w:val="333333"/>
          <w:sz w:val="32"/>
          <w:szCs w:val="32"/>
        </w:rPr>
      </w:pPr>
      <w:r>
        <w:fldChar w:fldCharType="begin"/>
      </w:r>
      <w:r>
        <w:instrText xml:space="preserve"> HYPERLINK "http://law.foodmate.net/show-198468.html" \t "_blank" </w:instrText>
      </w:r>
      <w:r>
        <w:fldChar w:fldCharType="separate"/>
      </w:r>
      <w:r>
        <w:rPr>
          <w:rFonts w:hint="eastAsia" w:ascii="仿宋_GB2312" w:hAnsi="微软雅黑" w:eastAsia="仿宋_GB2312" w:cs="宋体"/>
          <w:color w:val="333333"/>
          <w:sz w:val="32"/>
          <w:szCs w:val="32"/>
        </w:rPr>
        <w:t>《食品安全法实施条例》</w:t>
      </w:r>
      <w:r>
        <w:rPr>
          <w:rFonts w:hint="eastAsia" w:ascii="仿宋_GB2312" w:hAnsi="微软雅黑" w:eastAsia="仿宋_GB2312" w:cs="宋体"/>
          <w:color w:val="333333"/>
          <w:sz w:val="32"/>
          <w:szCs w:val="32"/>
        </w:rPr>
        <w:fldChar w:fldCharType="end"/>
      </w:r>
      <w:r>
        <w:rPr>
          <w:rFonts w:hint="eastAsia" w:ascii="仿宋_GB2312" w:hAnsi="微软雅黑" w:eastAsia="仿宋_GB2312" w:cs="宋体"/>
          <w:color w:val="333333"/>
          <w:sz w:val="32"/>
          <w:szCs w:val="32"/>
        </w:rPr>
        <w:t>和《公告》规定，非食品生产经营者应当自取得营业执照之日起30个工作日内向所在地县级市场监管部门备案。在福建省已开展业务的非食品生产经营者，应当于7月30日前完成备案工作。为规范、便捷办理备案，各县级市场监管部门要发布公告，明确备案要求、备案形式、联系方式，统一受理窗口（条件具备的也可以采取网上申报方式），加强备案指导，做好备案服务，申报材料存在问题的应当收到材料之日起3个工作日内反馈；符合要求的应当及时备案，并在政府网站公告，便于公众查询。非食品生产经营者应当如实填写《冷藏冷冻食品贮存场所基本信息备案表》（见附件），并向所在地的县级市场监管部门申报；备案信息发生变更的，应及时到原备案部门办理变更；停止服务的，应当到原备案部门注销备案信息。</w:t>
      </w:r>
    </w:p>
    <w:p>
      <w:pPr>
        <w:shd w:val="clear" w:color="auto" w:fill="FFFFFF"/>
        <w:adjustRightInd/>
        <w:snapToGrid/>
        <w:spacing w:after="0" w:line="400" w:lineRule="exact"/>
        <w:ind w:firstLine="640" w:firstLineChars="200"/>
        <w:rPr>
          <w:rFonts w:ascii="仿宋_GB2312" w:hAnsi="微软雅黑" w:eastAsia="仿宋_GB2312" w:cs="宋体"/>
          <w:color w:val="333333"/>
          <w:sz w:val="32"/>
          <w:szCs w:val="32"/>
        </w:rPr>
      </w:pPr>
      <w:r>
        <w:rPr>
          <w:rFonts w:hint="eastAsia" w:ascii="仿宋_GB2312" w:hAnsi="微软雅黑" w:eastAsia="仿宋_GB2312" w:cs="宋体"/>
          <w:color w:val="333333"/>
          <w:sz w:val="32"/>
          <w:szCs w:val="32"/>
        </w:rPr>
        <w:t>食品生产经营者自备或者租用的冷藏冷冻食品贮存场所，纳入食品生产经营许可审核和监管范畴。</w:t>
      </w:r>
    </w:p>
    <w:p>
      <w:pPr>
        <w:numPr>
          <w:ilvl w:val="0"/>
          <w:numId w:val="1"/>
        </w:numPr>
        <w:shd w:val="clear" w:color="auto" w:fill="FFFFFF"/>
        <w:adjustRightInd/>
        <w:snapToGrid/>
        <w:spacing w:after="0" w:line="400" w:lineRule="exact"/>
        <w:ind w:left="0" w:leftChars="0" w:firstLine="640" w:firstLineChars="200"/>
        <w:rPr>
          <w:rFonts w:hint="eastAsia" w:ascii="仿宋_GB2312" w:hAnsi="微软雅黑" w:eastAsia="仿宋_GB2312" w:cs="宋体"/>
          <w:color w:val="333333"/>
          <w:sz w:val="32"/>
          <w:szCs w:val="32"/>
        </w:rPr>
      </w:pPr>
      <w:r>
        <w:rPr>
          <w:rFonts w:hint="eastAsia" w:ascii="仿宋_GB2312" w:hAnsi="微软雅黑" w:eastAsia="仿宋_GB2312" w:cs="宋体"/>
          <w:color w:val="333333"/>
          <w:sz w:val="32"/>
          <w:szCs w:val="32"/>
        </w:rPr>
        <w:t>加强冷藏冷冻食品监督管理</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after="0" w:line="400" w:lineRule="exact"/>
        <w:ind w:leftChars="0" w:firstLine="640" w:firstLineChars="200"/>
        <w:textAlignment w:val="auto"/>
        <w:rPr>
          <w:rFonts w:ascii="仿宋_GB2312" w:hAnsi="微软雅黑" w:eastAsia="仿宋_GB2312" w:cs="宋体"/>
          <w:color w:val="333333"/>
          <w:sz w:val="32"/>
          <w:szCs w:val="32"/>
        </w:rPr>
      </w:pPr>
      <w:r>
        <w:rPr>
          <w:rFonts w:hint="eastAsia" w:ascii="仿宋_GB2312" w:hAnsi="微软雅黑" w:eastAsia="仿宋_GB2312" w:cs="宋体"/>
          <w:color w:val="333333"/>
          <w:sz w:val="32"/>
          <w:szCs w:val="32"/>
        </w:rPr>
        <w:t>一要落实主体责任。食品生产经营者委托贮存、运输冷藏冷冻食品的，应当选择具有合法资质的贮存、运输服务提供者，并按照《公告》规定履行监督义务。受托方应当按照《公告》要求，落实贮存运输质量安全管理责任。</w:t>
      </w:r>
    </w:p>
    <w:p>
      <w:pPr>
        <w:shd w:val="clear" w:color="auto" w:fill="FFFFFF"/>
        <w:adjustRightInd/>
        <w:snapToGrid/>
        <w:spacing w:after="0" w:line="400" w:lineRule="exact"/>
        <w:ind w:firstLine="509"/>
        <w:rPr>
          <w:rFonts w:hint="eastAsia" w:ascii="仿宋_GB2312" w:hAnsi="微软雅黑" w:eastAsia="仿宋_GB2312" w:cs="宋体"/>
          <w:color w:val="333333"/>
          <w:sz w:val="32"/>
          <w:szCs w:val="32"/>
        </w:rPr>
      </w:pPr>
      <w:r>
        <w:rPr>
          <w:rFonts w:hint="eastAsia" w:ascii="仿宋_GB2312" w:hAnsi="微软雅黑" w:eastAsia="仿宋_GB2312" w:cs="宋体"/>
          <w:color w:val="333333"/>
          <w:sz w:val="32"/>
          <w:szCs w:val="32"/>
        </w:rPr>
        <w:t>二要加强监督检查。各地市场监管部门要加强冷藏冷冻食品生产经营者的现场检查，重点核查进货查验记录、质量安全证明以及批发销售记录等资料。食品生产经营者存在委托贮存、运输冷藏冷冻食品的，还要检查其对受托方的监督义务履行情况。</w:t>
      </w:r>
    </w:p>
    <w:p>
      <w:pPr>
        <w:shd w:val="clear" w:color="auto" w:fill="FFFFFF"/>
        <w:adjustRightInd/>
        <w:snapToGrid/>
        <w:spacing w:after="0" w:line="400" w:lineRule="exact"/>
        <w:ind w:firstLine="509"/>
        <w:rPr>
          <w:rFonts w:ascii="仿宋_GB2312" w:hAnsi="微软雅黑" w:eastAsia="仿宋_GB2312" w:cs="宋体"/>
          <w:color w:val="333333"/>
          <w:sz w:val="32"/>
          <w:szCs w:val="32"/>
        </w:rPr>
      </w:pPr>
      <w:bookmarkStart w:id="0" w:name="_GoBack"/>
      <w:bookmarkEnd w:id="0"/>
      <w:r>
        <w:rPr>
          <w:rFonts w:hint="eastAsia" w:ascii="仿宋_GB2312" w:hAnsi="微软雅黑" w:eastAsia="仿宋_GB2312" w:cs="宋体"/>
          <w:color w:val="333333"/>
          <w:sz w:val="32"/>
          <w:szCs w:val="32"/>
        </w:rPr>
        <w:t>三要打击违法行为。发现非食品生产经营者未按照规定备案的，要责令改正，给予警告；拒不改正的，处以罚款。发现不明来源冷藏冷冻食品的，应责令货主提供真实合法的来源证明材料；凡不能提供合法来源证明，入出库数量与记录不符，来源及销售去向不明，以及编造篡改相关记录的，应依法依规严肃处理。</w:t>
      </w:r>
    </w:p>
    <w:p>
      <w:pPr>
        <w:shd w:val="clear" w:color="auto" w:fill="FFFFFF"/>
        <w:adjustRightInd/>
        <w:snapToGrid/>
        <w:spacing w:after="0" w:line="400" w:lineRule="exact"/>
        <w:rPr>
          <w:rFonts w:ascii="仿宋_GB2312" w:hAnsi="微软雅黑" w:eastAsia="仿宋_GB2312" w:cs="宋体"/>
          <w:color w:val="333333"/>
          <w:sz w:val="32"/>
          <w:szCs w:val="32"/>
        </w:rPr>
      </w:pPr>
      <w:r>
        <w:rPr>
          <w:rFonts w:hint="eastAsia" w:ascii="微软雅黑" w:hAnsi="微软雅黑" w:eastAsia="仿宋_GB2312" w:cs="宋体"/>
          <w:color w:val="333333"/>
          <w:sz w:val="32"/>
          <w:szCs w:val="32"/>
        </w:rPr>
        <w:t> </w:t>
      </w:r>
    </w:p>
    <w:p>
      <w:pPr>
        <w:shd w:val="clear" w:color="auto" w:fill="FFFFFF"/>
        <w:adjustRightInd/>
        <w:snapToGrid/>
        <w:spacing w:after="0" w:line="400" w:lineRule="exact"/>
        <w:rPr>
          <w:rFonts w:ascii="仿宋_GB2312" w:hAnsi="微软雅黑" w:eastAsia="仿宋_GB2312" w:cs="宋体"/>
          <w:color w:val="333333"/>
          <w:sz w:val="32"/>
          <w:szCs w:val="32"/>
        </w:rPr>
      </w:pPr>
      <w:r>
        <w:rPr>
          <w:rFonts w:hint="eastAsia" w:ascii="微软雅黑" w:hAnsi="微软雅黑" w:eastAsia="仿宋_GB2312" w:cs="宋体"/>
          <w:color w:val="333333"/>
          <w:sz w:val="32"/>
          <w:szCs w:val="32"/>
        </w:rPr>
        <w:t> </w:t>
      </w:r>
      <w:r>
        <w:rPr>
          <w:rFonts w:hint="eastAsia" w:ascii="仿宋_GB2312" w:hAnsi="微软雅黑" w:eastAsia="仿宋_GB2312" w:cs="宋体"/>
          <w:color w:val="333333"/>
          <w:sz w:val="32"/>
          <w:szCs w:val="32"/>
        </w:rPr>
        <w:t xml:space="preserve"> </w:t>
      </w:r>
      <w:r>
        <w:rPr>
          <w:rFonts w:hint="eastAsia" w:ascii="微软雅黑" w:hAnsi="微软雅黑" w:eastAsia="仿宋_GB2312" w:cs="宋体"/>
          <w:color w:val="333333"/>
          <w:sz w:val="32"/>
          <w:szCs w:val="32"/>
        </w:rPr>
        <w:t> </w:t>
      </w:r>
      <w:r>
        <w:rPr>
          <w:rFonts w:hint="eastAsia" w:ascii="仿宋_GB2312" w:hAnsi="微软雅黑" w:eastAsia="仿宋_GB2312" w:cs="宋体"/>
          <w:color w:val="333333"/>
          <w:sz w:val="32"/>
          <w:szCs w:val="32"/>
        </w:rPr>
        <w:t xml:space="preserve"> 附件： </w:t>
      </w:r>
      <w:r>
        <w:rPr>
          <w:rFonts w:hint="eastAsia" w:ascii="微软雅黑" w:hAnsi="微软雅黑" w:eastAsia="仿宋_GB2312" w:cs="宋体"/>
          <w:color w:val="333333"/>
          <w:sz w:val="32"/>
          <w:szCs w:val="32"/>
        </w:rPr>
        <w:t> 《</w:t>
      </w:r>
      <w:r>
        <w:rPr>
          <w:rFonts w:hint="eastAsia" w:ascii="仿宋_GB2312" w:hAnsi="微软雅黑" w:eastAsia="仿宋_GB2312" w:cs="宋体"/>
          <w:color w:val="333333"/>
          <w:sz w:val="32"/>
          <w:szCs w:val="32"/>
        </w:rPr>
        <w:t>冷藏冷冻食品贮存场所基本信息备案表》</w:t>
      </w:r>
    </w:p>
    <w:p>
      <w:pPr>
        <w:shd w:val="clear" w:color="auto" w:fill="FFFFFF"/>
        <w:adjustRightInd/>
        <w:snapToGrid/>
        <w:spacing w:after="0" w:line="400" w:lineRule="exact"/>
        <w:rPr>
          <w:rFonts w:ascii="仿宋_GB2312" w:hAnsi="微软雅黑" w:eastAsia="仿宋_GB2312" w:cs="宋体"/>
          <w:color w:val="333333"/>
          <w:sz w:val="32"/>
          <w:szCs w:val="32"/>
        </w:rPr>
      </w:pPr>
      <w:r>
        <w:rPr>
          <w:rFonts w:hint="eastAsia" w:ascii="微软雅黑" w:hAnsi="微软雅黑" w:eastAsia="仿宋_GB2312" w:cs="宋体"/>
          <w:color w:val="333333"/>
          <w:sz w:val="32"/>
          <w:szCs w:val="32"/>
        </w:rPr>
        <w:t> </w:t>
      </w:r>
    </w:p>
    <w:p>
      <w:pPr>
        <w:shd w:val="clear" w:color="auto" w:fill="FFFFFF"/>
        <w:adjustRightInd/>
        <w:snapToGrid/>
        <w:spacing w:after="0" w:line="400" w:lineRule="exact"/>
        <w:jc w:val="right"/>
        <w:rPr>
          <w:rFonts w:ascii="仿宋_GB2312" w:hAnsi="微软雅黑" w:eastAsia="仿宋_GB2312" w:cs="宋体"/>
          <w:color w:val="333333"/>
          <w:sz w:val="32"/>
          <w:szCs w:val="32"/>
        </w:rPr>
      </w:pPr>
      <w:r>
        <w:rPr>
          <w:rFonts w:hint="eastAsia" w:ascii="微软雅黑" w:hAnsi="微软雅黑" w:eastAsia="仿宋_GB2312" w:cs="宋体"/>
          <w:color w:val="333333"/>
          <w:sz w:val="32"/>
          <w:szCs w:val="32"/>
        </w:rPr>
        <w:t> </w:t>
      </w:r>
      <w:r>
        <w:rPr>
          <w:rFonts w:hint="eastAsia" w:ascii="仿宋_GB2312" w:hAnsi="微软雅黑" w:eastAsia="仿宋_GB2312" w:cs="宋体"/>
          <w:color w:val="333333"/>
          <w:sz w:val="32"/>
          <w:szCs w:val="32"/>
        </w:rPr>
        <w:t xml:space="preserve"> </w:t>
      </w:r>
      <w:r>
        <w:rPr>
          <w:rFonts w:hint="eastAsia" w:ascii="微软雅黑" w:hAnsi="微软雅黑" w:eastAsia="仿宋_GB2312" w:cs="宋体"/>
          <w:color w:val="333333"/>
          <w:sz w:val="32"/>
          <w:szCs w:val="32"/>
        </w:rPr>
        <w:t> </w:t>
      </w:r>
      <w:r>
        <w:rPr>
          <w:rFonts w:hint="eastAsia" w:ascii="仿宋_GB2312" w:hAnsi="微软雅黑" w:eastAsia="仿宋_GB2312" w:cs="宋体"/>
          <w:color w:val="333333"/>
          <w:sz w:val="32"/>
          <w:szCs w:val="32"/>
        </w:rPr>
        <w:t xml:space="preserve"> 福建省市场监督管理局办公室</w:t>
      </w:r>
      <w:r>
        <w:rPr>
          <w:rFonts w:hint="eastAsia" w:ascii="微软雅黑" w:hAnsi="微软雅黑" w:eastAsia="仿宋_GB2312" w:cs="宋体"/>
          <w:color w:val="333333"/>
          <w:sz w:val="32"/>
          <w:szCs w:val="32"/>
        </w:rPr>
        <w:t> </w:t>
      </w:r>
    </w:p>
    <w:p>
      <w:pPr>
        <w:shd w:val="clear" w:color="auto" w:fill="FFFFFF"/>
        <w:wordWrap w:val="0"/>
        <w:adjustRightInd/>
        <w:snapToGrid/>
        <w:spacing w:after="0" w:line="400" w:lineRule="exact"/>
        <w:jc w:val="right"/>
        <w:rPr>
          <w:rFonts w:ascii="仿宋_GB2312" w:hAnsi="微软雅黑" w:eastAsia="仿宋_GB2312" w:cs="宋体"/>
          <w:color w:val="333333"/>
          <w:sz w:val="32"/>
          <w:szCs w:val="32"/>
        </w:rPr>
      </w:pPr>
      <w:r>
        <w:rPr>
          <w:rFonts w:hint="eastAsia" w:ascii="仿宋_GB2312" w:hAnsi="微软雅黑" w:eastAsia="仿宋_GB2312" w:cs="宋体"/>
          <w:color w:val="333333"/>
          <w:sz w:val="32"/>
          <w:szCs w:val="32"/>
        </w:rPr>
        <w:t xml:space="preserve"> 2020年4月26日        </w:t>
      </w:r>
    </w:p>
    <w:p>
      <w:pPr>
        <w:adjustRightInd/>
        <w:snapToGrid/>
        <w:spacing w:line="220" w:lineRule="atLeast"/>
        <w:rPr>
          <w:rFonts w:ascii="仿宋_GB2312" w:eastAsia="仿宋_GB2312"/>
          <w:sz w:val="32"/>
          <w:szCs w:val="32"/>
        </w:rPr>
      </w:pPr>
    </w:p>
    <w:p>
      <w:pPr>
        <w:adjustRightInd/>
        <w:snapToGrid/>
        <w:spacing w:line="220" w:lineRule="atLeast"/>
        <w:rPr>
          <w:rFonts w:ascii="仿宋_GB2312" w:eastAsia="仿宋_GB2312"/>
          <w:sz w:val="32"/>
          <w:szCs w:val="32"/>
        </w:rPr>
      </w:pPr>
    </w:p>
    <w:p>
      <w:pPr>
        <w:adjustRightInd/>
        <w:snapToGrid/>
        <w:spacing w:line="220" w:lineRule="atLeast"/>
        <w:rPr>
          <w:rFonts w:ascii="仿宋_GB2312" w:eastAsia="仿宋_GB2312"/>
          <w:sz w:val="32"/>
          <w:szCs w:val="32"/>
        </w:rPr>
      </w:pPr>
    </w:p>
    <w:p>
      <w:pPr>
        <w:adjustRightInd/>
        <w:snapToGrid/>
        <w:spacing w:line="220" w:lineRule="atLeast"/>
        <w:rPr>
          <w:rFonts w:ascii="仿宋_GB2312" w:eastAsia="仿宋_GB2312"/>
          <w:sz w:val="32"/>
          <w:szCs w:val="32"/>
        </w:rPr>
      </w:pPr>
    </w:p>
    <w:p>
      <w:pPr>
        <w:widowControl w:val="0"/>
        <w:adjustRightInd/>
        <w:snapToGrid/>
        <w:spacing w:after="0" w:line="240" w:lineRule="atLeast"/>
        <w:jc w:val="left"/>
        <w:rPr>
          <w:rFonts w:hint="eastAsia" w:ascii="黑体" w:hAnsi="黑体" w:eastAsia="黑体" w:cs="Times New Roman"/>
          <w:kern w:val="2"/>
          <w:sz w:val="32"/>
          <w:szCs w:val="32"/>
        </w:rPr>
      </w:pPr>
      <w:r>
        <w:rPr>
          <w:rFonts w:hint="eastAsia" w:ascii="黑体" w:hAnsi="黑体" w:eastAsia="黑体" w:cs="Times New Roman"/>
          <w:kern w:val="2"/>
          <w:sz w:val="32"/>
          <w:szCs w:val="32"/>
        </w:rPr>
        <w:t xml:space="preserve">附件 </w:t>
      </w:r>
    </w:p>
    <w:p>
      <w:pPr>
        <w:widowControl w:val="0"/>
        <w:adjustRightInd/>
        <w:snapToGrid/>
        <w:spacing w:after="0" w:line="480" w:lineRule="exact"/>
        <w:jc w:val="center"/>
        <w:rPr>
          <w:rFonts w:hint="eastAsia" w:ascii="方正小标宋简体" w:hAnsi="方正小标宋简体" w:eastAsia="方正小标宋简体" w:cs="宋体"/>
          <w:kern w:val="0"/>
          <w:sz w:val="44"/>
          <w:szCs w:val="44"/>
        </w:rPr>
      </w:pPr>
      <w:r>
        <w:rPr>
          <w:rFonts w:hint="eastAsia" w:ascii="方正小标宋简体" w:hAnsi="方正小标宋简体" w:eastAsia="方正小标宋简体" w:cs="宋体"/>
          <w:kern w:val="0"/>
          <w:sz w:val="44"/>
          <w:szCs w:val="44"/>
        </w:rPr>
        <w:t>冷藏冷冻食品贮存场所基本信息备案表</w:t>
      </w:r>
    </w:p>
    <w:p>
      <w:pPr>
        <w:widowControl w:val="0"/>
        <w:adjustRightInd/>
        <w:snapToGrid/>
        <w:spacing w:after="0" w:line="360" w:lineRule="exact"/>
        <w:jc w:val="center"/>
        <w:rPr>
          <w:rFonts w:hint="eastAsia" w:ascii="仿宋_GB2312" w:hAnsi="方正小标宋简体" w:eastAsia="仿宋_GB2312" w:cs="宋体"/>
          <w:kern w:val="0"/>
          <w:sz w:val="32"/>
          <w:szCs w:val="32"/>
        </w:rPr>
      </w:pPr>
      <w:r>
        <w:rPr>
          <w:rFonts w:hint="eastAsia" w:ascii="仿宋_GB2312" w:hAnsi="方正小标宋简体" w:eastAsia="仿宋_GB2312" w:cs="宋体"/>
          <w:kern w:val="0"/>
          <w:sz w:val="32"/>
          <w:szCs w:val="32"/>
        </w:rPr>
        <w:t>（非食品生产经营者）</w:t>
      </w:r>
    </w:p>
    <w:p>
      <w:pPr>
        <w:widowControl w:val="0"/>
        <w:adjustRightInd/>
        <w:snapToGrid/>
        <w:spacing w:after="0" w:line="3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编  号：</w:t>
      </w:r>
    </w:p>
    <w:p>
      <w:pPr>
        <w:widowControl/>
        <w:adjustRightInd/>
        <w:snapToGrid/>
        <w:spacing w:after="0" w:line="140" w:lineRule="exact"/>
        <w:jc w:val="center"/>
        <w:rPr>
          <w:rFonts w:hint="eastAsia" w:ascii="方正小标宋简体" w:hAnsi="方正小标宋简体" w:eastAsia="方正小标宋简体" w:cs="宋体"/>
          <w:kern w:val="0"/>
          <w:sz w:val="36"/>
          <w:szCs w:val="36"/>
        </w:rPr>
      </w:pPr>
    </w:p>
    <w:tbl>
      <w:tblPr>
        <w:tblStyle w:val="5"/>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1077"/>
        <w:gridCol w:w="2311"/>
        <w:gridCol w:w="1324"/>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07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after="0" w:line="340" w:lineRule="exact"/>
              <w:jc w:val="center"/>
              <w:rPr>
                <w:rFonts w:hint="eastAsia" w:ascii="宋体" w:hAnsi="Calibri" w:eastAsia="宋体" w:cs="宋体"/>
                <w:kern w:val="0"/>
                <w:sz w:val="24"/>
                <w:szCs w:val="24"/>
              </w:rPr>
            </w:pPr>
            <w:r>
              <w:rPr>
                <w:rFonts w:hint="eastAsia" w:ascii="宋体" w:hAnsi="Calibri" w:eastAsia="宋体" w:cs="宋体"/>
                <w:kern w:val="0"/>
                <w:sz w:val="24"/>
                <w:szCs w:val="24"/>
              </w:rPr>
              <w:t>非食品生产</w:t>
            </w:r>
          </w:p>
          <w:p>
            <w:pPr>
              <w:widowControl/>
              <w:adjustRightInd/>
              <w:snapToGrid/>
              <w:spacing w:after="0" w:line="340" w:lineRule="exact"/>
              <w:jc w:val="center"/>
              <w:rPr>
                <w:rFonts w:ascii="宋体" w:hAnsi="Calibri" w:eastAsia="宋体" w:cs="宋体"/>
                <w:kern w:val="0"/>
                <w:sz w:val="24"/>
                <w:szCs w:val="24"/>
              </w:rPr>
            </w:pPr>
            <w:r>
              <w:rPr>
                <w:rFonts w:hint="eastAsia" w:ascii="宋体" w:hAnsi="Calibri" w:eastAsia="宋体" w:cs="宋体"/>
                <w:kern w:val="0"/>
                <w:sz w:val="24"/>
                <w:szCs w:val="24"/>
              </w:rPr>
              <w:t>经营者名称</w:t>
            </w:r>
          </w:p>
        </w:tc>
        <w:tc>
          <w:tcPr>
            <w:tcW w:w="7027"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after="0" w:line="340" w:lineRule="exact"/>
              <w:jc w:val="center"/>
              <w:rPr>
                <w:rFonts w:ascii="宋体" w:hAnsi="Calibri" w:eastAsia="宋体" w:cs="宋体"/>
                <w:kern w:val="0"/>
                <w:sz w:val="24"/>
                <w:szCs w:val="24"/>
              </w:rPr>
            </w:pPr>
            <w:r>
              <w:rPr>
                <w:rFonts w:hint="eastAsia" w:ascii="宋体" w:hAnsi="Calibri" w:eastAsia="宋体"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207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after="0" w:line="340" w:lineRule="exact"/>
              <w:jc w:val="center"/>
              <w:rPr>
                <w:rFonts w:hint="eastAsia" w:ascii="宋体" w:hAnsi="Calibri" w:eastAsia="宋体" w:cs="宋体"/>
                <w:kern w:val="0"/>
                <w:sz w:val="24"/>
                <w:szCs w:val="24"/>
              </w:rPr>
            </w:pPr>
            <w:r>
              <w:rPr>
                <w:rFonts w:hint="eastAsia" w:ascii="宋体" w:hAnsi="Calibri" w:eastAsia="宋体" w:cs="宋体"/>
                <w:kern w:val="0"/>
                <w:sz w:val="24"/>
                <w:szCs w:val="24"/>
              </w:rPr>
              <w:t>社会信用代码</w:t>
            </w:r>
          </w:p>
          <w:p>
            <w:pPr>
              <w:widowControl/>
              <w:adjustRightInd/>
              <w:snapToGrid/>
              <w:spacing w:after="0" w:line="340" w:lineRule="exact"/>
              <w:jc w:val="center"/>
              <w:rPr>
                <w:rFonts w:hint="eastAsia" w:ascii="宋体" w:hAnsi="Calibri" w:eastAsia="宋体" w:cs="宋体"/>
                <w:kern w:val="0"/>
                <w:sz w:val="24"/>
                <w:szCs w:val="24"/>
              </w:rPr>
            </w:pPr>
            <w:r>
              <w:rPr>
                <w:rFonts w:hint="eastAsia" w:ascii="宋体" w:hAnsi="Calibri" w:eastAsia="宋体" w:cs="宋体"/>
                <w:kern w:val="0"/>
                <w:sz w:val="24"/>
                <w:szCs w:val="24"/>
              </w:rPr>
              <w:t>（身份证号码）</w:t>
            </w:r>
          </w:p>
        </w:tc>
        <w:tc>
          <w:tcPr>
            <w:tcW w:w="7027"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after="0" w:line="340" w:lineRule="exact"/>
              <w:jc w:val="center"/>
              <w:rPr>
                <w:rFonts w:hint="eastAsia" w:ascii="宋体" w:hAnsi="Calibri"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7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after="0" w:line="340" w:lineRule="exact"/>
              <w:jc w:val="center"/>
              <w:rPr>
                <w:rFonts w:hint="eastAsia" w:ascii="宋体" w:hAnsi="Calibri" w:eastAsia="宋体" w:cs="宋体"/>
                <w:kern w:val="0"/>
                <w:sz w:val="24"/>
                <w:szCs w:val="24"/>
              </w:rPr>
            </w:pPr>
            <w:r>
              <w:rPr>
                <w:rFonts w:hint="eastAsia" w:ascii="宋体" w:hAnsi="Calibri" w:eastAsia="宋体" w:cs="宋体"/>
                <w:kern w:val="0"/>
                <w:sz w:val="24"/>
                <w:szCs w:val="24"/>
              </w:rPr>
              <w:t>住　　所</w:t>
            </w:r>
          </w:p>
        </w:tc>
        <w:tc>
          <w:tcPr>
            <w:tcW w:w="7027"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after="0" w:line="340" w:lineRule="exact"/>
              <w:jc w:val="center"/>
              <w:rPr>
                <w:rFonts w:hint="eastAsia" w:ascii="宋体" w:hAnsi="Calibri"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207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after="0" w:line="340" w:lineRule="exact"/>
              <w:jc w:val="center"/>
              <w:rPr>
                <w:rFonts w:ascii="宋体" w:hAnsi="Calibri" w:eastAsia="宋体" w:cs="宋体"/>
                <w:kern w:val="0"/>
                <w:sz w:val="24"/>
                <w:szCs w:val="24"/>
              </w:rPr>
            </w:pPr>
            <w:r>
              <w:rPr>
                <w:rFonts w:hint="eastAsia" w:ascii="宋体" w:hAnsi="Calibri" w:eastAsia="宋体" w:cs="宋体"/>
                <w:kern w:val="0"/>
                <w:sz w:val="24"/>
                <w:szCs w:val="24"/>
              </w:rPr>
              <w:t>法定代表人</w:t>
            </w:r>
          </w:p>
          <w:p>
            <w:pPr>
              <w:widowControl/>
              <w:adjustRightInd/>
              <w:snapToGrid/>
              <w:spacing w:after="0" w:line="340" w:lineRule="exact"/>
              <w:jc w:val="center"/>
              <w:rPr>
                <w:rFonts w:ascii="宋体" w:hAnsi="Calibri" w:eastAsia="宋体" w:cs="宋体"/>
                <w:kern w:val="0"/>
                <w:sz w:val="24"/>
                <w:szCs w:val="24"/>
              </w:rPr>
            </w:pPr>
            <w:r>
              <w:rPr>
                <w:rFonts w:hint="eastAsia" w:ascii="宋体" w:hAnsi="Calibri" w:eastAsia="宋体" w:cs="宋体"/>
                <w:kern w:val="0"/>
                <w:sz w:val="24"/>
                <w:szCs w:val="24"/>
              </w:rPr>
              <w:t>（负责人）</w:t>
            </w:r>
          </w:p>
        </w:tc>
        <w:tc>
          <w:tcPr>
            <w:tcW w:w="3388"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after="0" w:line="340" w:lineRule="exact"/>
              <w:jc w:val="center"/>
              <w:rPr>
                <w:rFonts w:ascii="宋体" w:hAnsi="Calibri" w:eastAsia="宋体" w:cs="宋体"/>
                <w:kern w:val="0"/>
                <w:sz w:val="24"/>
                <w:szCs w:val="24"/>
              </w:rPr>
            </w:pPr>
          </w:p>
        </w:tc>
        <w:tc>
          <w:tcPr>
            <w:tcW w:w="132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after="0" w:line="340" w:lineRule="exact"/>
              <w:jc w:val="center"/>
              <w:rPr>
                <w:rFonts w:ascii="宋体" w:hAnsi="Calibri" w:eastAsia="宋体" w:cs="宋体"/>
                <w:kern w:val="0"/>
                <w:sz w:val="24"/>
                <w:szCs w:val="24"/>
              </w:rPr>
            </w:pPr>
            <w:r>
              <w:rPr>
                <w:rFonts w:hint="eastAsia" w:ascii="宋体" w:hAnsi="Calibri" w:eastAsia="宋体" w:cs="宋体"/>
                <w:kern w:val="0"/>
                <w:sz w:val="24"/>
                <w:szCs w:val="24"/>
              </w:rPr>
              <w:t>联系电话（手机）</w:t>
            </w:r>
          </w:p>
        </w:tc>
        <w:tc>
          <w:tcPr>
            <w:tcW w:w="2315"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after="0" w:line="340" w:lineRule="exact"/>
              <w:jc w:val="center"/>
              <w:rPr>
                <w:rFonts w:ascii="宋体" w:hAnsi="Calibri"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07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after="0" w:line="340" w:lineRule="exact"/>
              <w:jc w:val="center"/>
              <w:rPr>
                <w:rFonts w:hint="eastAsia" w:ascii="宋体" w:hAnsi="Calibri" w:eastAsia="宋体" w:cs="宋体"/>
                <w:kern w:val="0"/>
                <w:sz w:val="24"/>
                <w:szCs w:val="24"/>
              </w:rPr>
            </w:pPr>
            <w:r>
              <w:rPr>
                <w:rFonts w:hint="eastAsia" w:ascii="宋体" w:hAnsi="Calibri" w:eastAsia="宋体" w:cs="宋体"/>
                <w:kern w:val="0"/>
                <w:sz w:val="24"/>
                <w:szCs w:val="24"/>
              </w:rPr>
              <w:t>贮存场所负责人</w:t>
            </w:r>
          </w:p>
        </w:tc>
        <w:tc>
          <w:tcPr>
            <w:tcW w:w="3388"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snapToGrid/>
              <w:spacing w:after="0" w:line="340" w:lineRule="exact"/>
              <w:jc w:val="center"/>
              <w:rPr>
                <w:rFonts w:ascii="宋体" w:hAnsi="Calibri" w:eastAsia="宋体" w:cs="宋体"/>
                <w:kern w:val="0"/>
                <w:sz w:val="24"/>
                <w:szCs w:val="24"/>
              </w:rPr>
            </w:pPr>
          </w:p>
        </w:tc>
        <w:tc>
          <w:tcPr>
            <w:tcW w:w="1324" w:type="dxa"/>
            <w:tcBorders>
              <w:top w:val="single" w:color="auto" w:sz="4" w:space="0"/>
              <w:left w:val="single" w:color="auto" w:sz="4" w:space="0"/>
              <w:bottom w:val="single" w:color="auto" w:sz="4" w:space="0"/>
              <w:right w:val="single" w:color="auto" w:sz="4" w:space="0"/>
            </w:tcBorders>
            <w:noWrap w:val="0"/>
            <w:vAlign w:val="top"/>
          </w:tcPr>
          <w:p>
            <w:pPr>
              <w:widowControl/>
              <w:adjustRightInd/>
              <w:snapToGrid/>
              <w:spacing w:after="0" w:line="340" w:lineRule="exact"/>
              <w:jc w:val="center"/>
              <w:rPr>
                <w:rFonts w:ascii="宋体" w:hAnsi="Calibri" w:eastAsia="宋体" w:cs="宋体"/>
                <w:kern w:val="0"/>
                <w:sz w:val="24"/>
                <w:szCs w:val="24"/>
              </w:rPr>
            </w:pPr>
            <w:r>
              <w:rPr>
                <w:rFonts w:hint="eastAsia" w:ascii="宋体" w:hAnsi="Calibri" w:eastAsia="宋体" w:cs="宋体"/>
                <w:kern w:val="0"/>
                <w:sz w:val="24"/>
                <w:szCs w:val="24"/>
              </w:rPr>
              <w:t>联系电话（手机）</w:t>
            </w:r>
          </w:p>
        </w:tc>
        <w:tc>
          <w:tcPr>
            <w:tcW w:w="2315" w:type="dxa"/>
            <w:tcBorders>
              <w:top w:val="single" w:color="auto" w:sz="4" w:space="0"/>
              <w:left w:val="single" w:color="auto" w:sz="4" w:space="0"/>
              <w:bottom w:val="single" w:color="auto" w:sz="4" w:space="0"/>
              <w:right w:val="single" w:color="auto" w:sz="4" w:space="0"/>
            </w:tcBorders>
            <w:noWrap w:val="0"/>
            <w:vAlign w:val="top"/>
          </w:tcPr>
          <w:p>
            <w:pPr>
              <w:widowControl/>
              <w:adjustRightInd/>
              <w:snapToGrid/>
              <w:spacing w:after="0" w:line="340" w:lineRule="exact"/>
              <w:jc w:val="center"/>
              <w:rPr>
                <w:rFonts w:ascii="宋体" w:hAnsi="Calibri"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7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after="0" w:line="340" w:lineRule="exact"/>
              <w:jc w:val="center"/>
              <w:rPr>
                <w:rFonts w:hint="eastAsia" w:ascii="宋体" w:hAnsi="Calibri" w:eastAsia="宋体" w:cs="宋体"/>
                <w:kern w:val="0"/>
                <w:sz w:val="24"/>
                <w:szCs w:val="24"/>
              </w:rPr>
            </w:pPr>
            <w:r>
              <w:rPr>
                <w:rFonts w:hint="eastAsia" w:ascii="宋体" w:hAnsi="Calibri" w:eastAsia="宋体" w:cs="宋体"/>
                <w:kern w:val="0"/>
                <w:sz w:val="24"/>
                <w:szCs w:val="24"/>
              </w:rPr>
              <w:t>贮存场所地址</w:t>
            </w:r>
          </w:p>
        </w:tc>
        <w:tc>
          <w:tcPr>
            <w:tcW w:w="7027" w:type="dxa"/>
            <w:gridSpan w:val="4"/>
            <w:tcBorders>
              <w:top w:val="single" w:color="auto" w:sz="4" w:space="0"/>
              <w:left w:val="single" w:color="auto" w:sz="4" w:space="0"/>
              <w:bottom w:val="single" w:color="auto" w:sz="4" w:space="0"/>
              <w:right w:val="single" w:color="auto" w:sz="4" w:space="0"/>
            </w:tcBorders>
            <w:noWrap w:val="0"/>
            <w:vAlign w:val="top"/>
          </w:tcPr>
          <w:p>
            <w:pPr>
              <w:widowControl/>
              <w:adjustRightInd/>
              <w:snapToGrid/>
              <w:spacing w:after="0" w:line="340" w:lineRule="exact"/>
              <w:jc w:val="center"/>
              <w:rPr>
                <w:rFonts w:hint="eastAsia" w:ascii="宋体" w:hAnsi="Calibri" w:eastAsia="宋体" w:cs="宋体"/>
                <w:kern w:val="0"/>
                <w:sz w:val="24"/>
                <w:szCs w:val="24"/>
              </w:rPr>
            </w:pPr>
            <w:r>
              <w:rPr>
                <w:rFonts w:hint="eastAsia" w:ascii="宋体" w:hAnsi="Calibri"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2078" w:type="dxa"/>
            <w:vMerge w:val="restart"/>
            <w:tcBorders>
              <w:top w:val="single" w:color="auto" w:sz="4" w:space="0"/>
              <w:left w:val="single" w:color="auto" w:sz="4" w:space="0"/>
              <w:right w:val="single" w:color="auto" w:sz="4" w:space="0"/>
            </w:tcBorders>
            <w:noWrap w:val="0"/>
            <w:vAlign w:val="center"/>
          </w:tcPr>
          <w:p>
            <w:pPr>
              <w:widowControl/>
              <w:adjustRightInd/>
              <w:snapToGrid/>
              <w:spacing w:after="0" w:line="340" w:lineRule="exact"/>
              <w:jc w:val="center"/>
              <w:rPr>
                <w:rFonts w:hint="eastAsia" w:ascii="宋体" w:hAnsi="Calibri" w:eastAsia="宋体" w:cs="宋体"/>
                <w:kern w:val="0"/>
                <w:sz w:val="24"/>
                <w:szCs w:val="24"/>
              </w:rPr>
            </w:pPr>
            <w:r>
              <w:rPr>
                <w:rFonts w:hint="eastAsia" w:ascii="宋体" w:hAnsi="Calibri" w:eastAsia="宋体" w:cs="宋体"/>
                <w:kern w:val="0"/>
                <w:sz w:val="24"/>
                <w:szCs w:val="24"/>
              </w:rPr>
              <w:t>贮存仓库数量</w:t>
            </w:r>
          </w:p>
        </w:tc>
        <w:tc>
          <w:tcPr>
            <w:tcW w:w="3388"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after="0" w:line="340" w:lineRule="exact"/>
              <w:jc w:val="both"/>
              <w:rPr>
                <w:rFonts w:hint="eastAsia" w:ascii="宋体" w:hAnsi="Calibri" w:eastAsia="宋体" w:cs="宋体"/>
                <w:kern w:val="0"/>
                <w:sz w:val="24"/>
                <w:szCs w:val="24"/>
              </w:rPr>
            </w:pPr>
            <w:r>
              <w:rPr>
                <w:rFonts w:hint="eastAsia" w:ascii="宋体" w:hAnsi="Calibri" w:eastAsia="宋体" w:cs="宋体"/>
                <w:kern w:val="0"/>
                <w:sz w:val="24"/>
                <w:szCs w:val="24"/>
              </w:rPr>
              <w:t>冷藏仓库　　　　    个</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after="0" w:line="340" w:lineRule="exact"/>
              <w:jc w:val="center"/>
              <w:rPr>
                <w:rFonts w:hint="eastAsia" w:ascii="宋体" w:hAnsi="Calibri" w:eastAsia="宋体" w:cs="宋体"/>
                <w:kern w:val="0"/>
                <w:sz w:val="24"/>
                <w:szCs w:val="24"/>
              </w:rPr>
            </w:pPr>
            <w:r>
              <w:rPr>
                <w:rFonts w:hint="eastAsia" w:ascii="宋体" w:hAnsi="Calibri" w:eastAsia="宋体" w:cs="宋体"/>
                <w:kern w:val="0"/>
                <w:sz w:val="24"/>
                <w:szCs w:val="24"/>
              </w:rPr>
              <w:t>面积</w:t>
            </w:r>
          </w:p>
        </w:tc>
        <w:tc>
          <w:tcPr>
            <w:tcW w:w="2315"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after="0" w:line="340" w:lineRule="exact"/>
              <w:jc w:val="center"/>
              <w:rPr>
                <w:rFonts w:hint="eastAsia" w:ascii="宋体" w:hAnsi="Calibri" w:eastAsia="宋体" w:cs="宋体"/>
                <w:kern w:val="0"/>
                <w:sz w:val="24"/>
                <w:szCs w:val="24"/>
              </w:rPr>
            </w:pPr>
            <w:r>
              <w:rPr>
                <w:rFonts w:hint="eastAsia" w:ascii="宋体" w:hAnsi="Calibri" w:eastAsia="宋体"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2078" w:type="dxa"/>
            <w:vMerge w:val="continue"/>
            <w:tcBorders>
              <w:left w:val="single" w:color="auto" w:sz="4" w:space="0"/>
              <w:right w:val="single" w:color="auto" w:sz="4" w:space="0"/>
            </w:tcBorders>
            <w:noWrap w:val="0"/>
            <w:vAlign w:val="center"/>
          </w:tcPr>
          <w:p>
            <w:pPr>
              <w:widowControl/>
              <w:adjustRightInd/>
              <w:snapToGrid/>
              <w:spacing w:after="0" w:line="340" w:lineRule="exact"/>
              <w:jc w:val="center"/>
              <w:rPr>
                <w:rFonts w:hint="eastAsia" w:ascii="宋体" w:hAnsi="Calibri" w:eastAsia="宋体" w:cs="宋体"/>
                <w:kern w:val="0"/>
                <w:sz w:val="24"/>
                <w:szCs w:val="24"/>
              </w:rPr>
            </w:pPr>
          </w:p>
        </w:tc>
        <w:tc>
          <w:tcPr>
            <w:tcW w:w="3388"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after="0" w:line="340" w:lineRule="exact"/>
              <w:jc w:val="both"/>
              <w:rPr>
                <w:rFonts w:hint="eastAsia" w:ascii="宋体" w:hAnsi="Calibri" w:eastAsia="宋体" w:cs="宋体"/>
                <w:kern w:val="0"/>
                <w:sz w:val="24"/>
                <w:szCs w:val="24"/>
              </w:rPr>
            </w:pPr>
            <w:r>
              <w:rPr>
                <w:rFonts w:hint="eastAsia" w:ascii="宋体" w:hAnsi="Calibri" w:eastAsia="宋体" w:cs="宋体"/>
                <w:kern w:val="0"/>
                <w:sz w:val="24"/>
                <w:szCs w:val="24"/>
              </w:rPr>
              <w:t>冷冻仓库    　　    个</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after="0" w:line="340" w:lineRule="exact"/>
              <w:jc w:val="center"/>
              <w:rPr>
                <w:rFonts w:hint="eastAsia" w:ascii="宋体" w:hAnsi="Calibri" w:eastAsia="宋体" w:cs="宋体"/>
                <w:kern w:val="0"/>
                <w:sz w:val="24"/>
                <w:szCs w:val="24"/>
              </w:rPr>
            </w:pPr>
            <w:r>
              <w:rPr>
                <w:rFonts w:hint="eastAsia" w:ascii="宋体" w:hAnsi="Calibri" w:eastAsia="宋体" w:cs="宋体"/>
                <w:kern w:val="0"/>
                <w:sz w:val="24"/>
                <w:szCs w:val="24"/>
              </w:rPr>
              <w:t>面积</w:t>
            </w:r>
          </w:p>
        </w:tc>
        <w:tc>
          <w:tcPr>
            <w:tcW w:w="2315"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after="0" w:line="340" w:lineRule="exact"/>
              <w:jc w:val="center"/>
              <w:rPr>
                <w:rFonts w:hint="eastAsia" w:ascii="宋体" w:hAnsi="Calibri" w:eastAsia="宋体" w:cs="宋体"/>
                <w:kern w:val="0"/>
                <w:sz w:val="24"/>
                <w:szCs w:val="24"/>
              </w:rPr>
            </w:pPr>
            <w:r>
              <w:rPr>
                <w:rFonts w:hint="eastAsia" w:ascii="宋体" w:hAnsi="Calibri" w:eastAsia="宋体"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2078" w:type="dxa"/>
            <w:vMerge w:val="continue"/>
            <w:tcBorders>
              <w:left w:val="single" w:color="auto" w:sz="4" w:space="0"/>
              <w:bottom w:val="single" w:color="auto" w:sz="4" w:space="0"/>
              <w:right w:val="single" w:color="auto" w:sz="4" w:space="0"/>
            </w:tcBorders>
            <w:noWrap w:val="0"/>
            <w:vAlign w:val="center"/>
          </w:tcPr>
          <w:p>
            <w:pPr>
              <w:widowControl/>
              <w:adjustRightInd/>
              <w:snapToGrid/>
              <w:spacing w:after="0" w:line="340" w:lineRule="exact"/>
              <w:jc w:val="center"/>
              <w:rPr>
                <w:rFonts w:hint="eastAsia" w:ascii="宋体" w:hAnsi="Calibri" w:eastAsia="宋体" w:cs="宋体"/>
                <w:kern w:val="0"/>
                <w:sz w:val="24"/>
                <w:szCs w:val="24"/>
              </w:rPr>
            </w:pPr>
          </w:p>
        </w:tc>
        <w:tc>
          <w:tcPr>
            <w:tcW w:w="3388"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after="0" w:line="340" w:lineRule="exact"/>
              <w:jc w:val="center"/>
              <w:rPr>
                <w:rFonts w:hint="eastAsia" w:ascii="宋体" w:hAnsi="Calibri" w:eastAsia="宋体" w:cs="宋体"/>
                <w:kern w:val="0"/>
                <w:sz w:val="24"/>
                <w:szCs w:val="24"/>
              </w:rPr>
            </w:pPr>
            <w:r>
              <w:rPr>
                <w:rFonts w:hint="eastAsia" w:ascii="宋体" w:hAnsi="Calibri" w:eastAsia="宋体" w:cs="宋体"/>
                <w:kern w:val="0"/>
                <w:sz w:val="24"/>
                <w:szCs w:val="24"/>
              </w:rPr>
              <w:t>对湿度进行控制的仓库　　个</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after="0" w:line="340" w:lineRule="exact"/>
              <w:jc w:val="center"/>
              <w:rPr>
                <w:rFonts w:hint="eastAsia" w:ascii="宋体" w:hAnsi="Calibri" w:eastAsia="宋体" w:cs="宋体"/>
                <w:kern w:val="0"/>
                <w:sz w:val="24"/>
                <w:szCs w:val="24"/>
              </w:rPr>
            </w:pPr>
            <w:r>
              <w:rPr>
                <w:rFonts w:hint="eastAsia" w:ascii="宋体" w:hAnsi="Calibri" w:eastAsia="宋体" w:cs="宋体"/>
                <w:kern w:val="0"/>
                <w:sz w:val="24"/>
                <w:szCs w:val="24"/>
              </w:rPr>
              <w:t>面积</w:t>
            </w:r>
          </w:p>
        </w:tc>
        <w:tc>
          <w:tcPr>
            <w:tcW w:w="2315"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after="0" w:line="340" w:lineRule="exact"/>
              <w:jc w:val="center"/>
              <w:rPr>
                <w:rFonts w:hint="eastAsia" w:ascii="宋体" w:hAnsi="Calibri" w:eastAsia="宋体" w:cs="宋体"/>
                <w:kern w:val="0"/>
                <w:sz w:val="24"/>
                <w:szCs w:val="24"/>
              </w:rPr>
            </w:pPr>
            <w:r>
              <w:rPr>
                <w:rFonts w:hint="eastAsia" w:ascii="宋体" w:hAnsi="Calibri" w:eastAsia="宋体"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2078" w:type="dxa"/>
            <w:vMerge w:val="restart"/>
            <w:tcBorders>
              <w:left w:val="single" w:color="auto" w:sz="4" w:space="0"/>
              <w:right w:val="single" w:color="auto" w:sz="4" w:space="0"/>
            </w:tcBorders>
            <w:noWrap w:val="0"/>
            <w:vAlign w:val="center"/>
          </w:tcPr>
          <w:p>
            <w:pPr>
              <w:widowControl/>
              <w:adjustRightInd/>
              <w:snapToGrid/>
              <w:spacing w:after="0" w:line="340" w:lineRule="exact"/>
              <w:jc w:val="center"/>
              <w:rPr>
                <w:rFonts w:hint="eastAsia" w:ascii="宋体" w:hAnsi="Calibri" w:eastAsia="宋体" w:cs="宋体"/>
                <w:kern w:val="0"/>
                <w:sz w:val="24"/>
                <w:szCs w:val="24"/>
              </w:rPr>
            </w:pPr>
            <w:r>
              <w:rPr>
                <w:rFonts w:hint="eastAsia" w:ascii="宋体" w:hAnsi="Calibri" w:eastAsia="宋体" w:cs="宋体"/>
                <w:kern w:val="0"/>
                <w:sz w:val="24"/>
                <w:szCs w:val="24"/>
              </w:rPr>
              <w:t>贮存食品</w:t>
            </w:r>
          </w:p>
          <w:p>
            <w:pPr>
              <w:widowControl/>
              <w:adjustRightInd/>
              <w:snapToGrid/>
              <w:spacing w:after="0" w:line="340" w:lineRule="exact"/>
              <w:jc w:val="center"/>
              <w:rPr>
                <w:rFonts w:ascii="宋体" w:hAnsi="Calibri" w:eastAsia="宋体" w:cs="宋体"/>
                <w:kern w:val="0"/>
                <w:sz w:val="24"/>
                <w:szCs w:val="24"/>
              </w:rPr>
            </w:pPr>
            <w:r>
              <w:rPr>
                <w:rFonts w:hint="eastAsia" w:ascii="宋体" w:hAnsi="Calibri" w:eastAsia="宋体" w:cs="宋体"/>
                <w:kern w:val="0"/>
                <w:sz w:val="24"/>
                <w:szCs w:val="24"/>
              </w:rPr>
              <w:t>主要种类</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340" w:lineRule="exact"/>
              <w:jc w:val="center"/>
              <w:rPr>
                <w:rFonts w:hint="eastAsia" w:ascii="宋体" w:hAnsi="Calibri" w:eastAsia="宋体" w:cs="宋体"/>
                <w:kern w:val="0"/>
                <w:sz w:val="24"/>
                <w:szCs w:val="24"/>
              </w:rPr>
            </w:pPr>
            <w:r>
              <w:rPr>
                <w:rFonts w:hint="eastAsia" w:ascii="宋体" w:hAnsi="Calibri" w:eastAsia="宋体" w:cs="宋体"/>
                <w:kern w:val="0"/>
                <w:sz w:val="24"/>
                <w:szCs w:val="24"/>
              </w:rPr>
              <w:t>加工</w:t>
            </w:r>
          </w:p>
          <w:p>
            <w:pPr>
              <w:widowControl w:val="0"/>
              <w:adjustRightInd/>
              <w:snapToGrid/>
              <w:spacing w:after="0" w:line="340" w:lineRule="exact"/>
              <w:jc w:val="center"/>
              <w:rPr>
                <w:rFonts w:hint="eastAsia" w:ascii="宋体" w:hAnsi="Calibri" w:eastAsia="宋体" w:cs="宋体"/>
                <w:kern w:val="0"/>
                <w:sz w:val="24"/>
                <w:szCs w:val="24"/>
              </w:rPr>
            </w:pPr>
            <w:r>
              <w:rPr>
                <w:rFonts w:hint="eastAsia" w:ascii="宋体" w:hAnsi="Calibri" w:eastAsia="宋体" w:cs="宋体"/>
                <w:kern w:val="0"/>
                <w:sz w:val="24"/>
                <w:szCs w:val="24"/>
              </w:rPr>
              <w:t>食品</w:t>
            </w:r>
          </w:p>
        </w:tc>
        <w:tc>
          <w:tcPr>
            <w:tcW w:w="5950" w:type="dxa"/>
            <w:gridSpan w:val="3"/>
            <w:tcBorders>
              <w:top w:val="single" w:color="auto" w:sz="4" w:space="0"/>
              <w:left w:val="single" w:color="auto" w:sz="4" w:space="0"/>
              <w:bottom w:val="single" w:color="auto" w:sz="4" w:space="0"/>
              <w:right w:val="single" w:color="auto" w:sz="4" w:space="0"/>
            </w:tcBorders>
            <w:noWrap w:val="0"/>
            <w:vAlign w:val="center"/>
          </w:tcPr>
          <w:p>
            <w:pPr>
              <w:widowControl/>
              <w:tabs>
                <w:tab w:val="center" w:pos="3510"/>
              </w:tabs>
              <w:adjustRightInd/>
              <w:snapToGrid w:val="0"/>
              <w:spacing w:after="0" w:line="340" w:lineRule="exact"/>
              <w:jc w:val="left"/>
              <w:rPr>
                <w:rFonts w:hint="eastAsia" w:ascii="宋体" w:hAnsi="Calibri" w:eastAsia="宋体" w:cs="宋体"/>
                <w:kern w:val="0"/>
                <w:sz w:val="24"/>
                <w:szCs w:val="24"/>
              </w:rPr>
            </w:pPr>
            <w:r>
              <w:rPr>
                <w:rFonts w:hint="eastAsia" w:ascii="宋体" w:hAnsi="Calibri" w:eastAsia="宋体" w:cs="宋体"/>
                <w:kern w:val="0"/>
                <w:sz w:val="24"/>
                <w:szCs w:val="24"/>
              </w:rPr>
              <w:t>□　速冻食品　　　　　　　□　冷冻饮品　　</w:t>
            </w:r>
            <w:r>
              <w:rPr>
                <w:rFonts w:ascii="宋体" w:hAnsi="Calibri" w:eastAsia="宋体" w:cs="宋体"/>
                <w:kern w:val="0"/>
                <w:sz w:val="24"/>
                <w:szCs w:val="24"/>
              </w:rPr>
              <w:t> </w:t>
            </w:r>
            <w:r>
              <w:rPr>
                <w:rFonts w:hint="eastAsia" w:ascii="宋体" w:hAnsi="Calibri" w:eastAsia="宋体" w:cs="宋体"/>
                <w:kern w:val="0"/>
                <w:sz w:val="24"/>
                <w:szCs w:val="24"/>
              </w:rPr>
              <w:t xml:space="preserve"> </w:t>
            </w:r>
            <w:r>
              <w:rPr>
                <w:rFonts w:ascii="宋体" w:hAnsi="Calibri" w:eastAsia="宋体" w:cs="宋体"/>
                <w:kern w:val="0"/>
                <w:sz w:val="24"/>
                <w:szCs w:val="24"/>
              </w:rPr>
              <w:t> </w:t>
            </w:r>
          </w:p>
          <w:p>
            <w:pPr>
              <w:widowControl/>
              <w:tabs>
                <w:tab w:val="center" w:pos="3510"/>
              </w:tabs>
              <w:adjustRightInd/>
              <w:snapToGrid w:val="0"/>
              <w:spacing w:after="0" w:line="340" w:lineRule="exact"/>
              <w:jc w:val="left"/>
              <w:rPr>
                <w:rFonts w:hint="eastAsia" w:ascii="宋体" w:hAnsi="Calibri" w:eastAsia="宋体" w:cs="宋体"/>
                <w:kern w:val="0"/>
                <w:sz w:val="24"/>
                <w:szCs w:val="24"/>
              </w:rPr>
            </w:pPr>
            <w:r>
              <w:rPr>
                <w:rFonts w:hint="eastAsia" w:ascii="宋体" w:hAnsi="Calibri" w:eastAsia="宋体" w:cs="宋体"/>
                <w:kern w:val="0"/>
                <w:sz w:val="24"/>
                <w:szCs w:val="24"/>
              </w:rPr>
              <w:t>□　乳制品　　　　　　　　□　肉制品</w:t>
            </w:r>
            <w:r>
              <w:rPr>
                <w:rFonts w:ascii="宋体" w:hAnsi="Calibri" w:eastAsia="宋体" w:cs="宋体"/>
                <w:kern w:val="0"/>
                <w:sz w:val="24"/>
                <w:szCs w:val="24"/>
              </w:rPr>
              <w:t>  </w:t>
            </w:r>
          </w:p>
          <w:p>
            <w:pPr>
              <w:widowControl/>
              <w:tabs>
                <w:tab w:val="center" w:pos="3510"/>
              </w:tabs>
              <w:adjustRightInd/>
              <w:snapToGrid w:val="0"/>
              <w:spacing w:after="0" w:line="340" w:lineRule="exact"/>
              <w:jc w:val="left"/>
              <w:rPr>
                <w:rFonts w:hint="eastAsia" w:ascii="宋体" w:hAnsi="Calibri" w:eastAsia="宋体" w:cs="宋体"/>
                <w:kern w:val="0"/>
                <w:sz w:val="24"/>
                <w:szCs w:val="24"/>
              </w:rPr>
            </w:pPr>
            <w:r>
              <w:rPr>
                <w:rFonts w:hint="eastAsia" w:ascii="宋体" w:hAnsi="Calibri" w:eastAsia="宋体" w:cs="宋体"/>
                <w:kern w:val="0"/>
                <w:sz w:val="24"/>
                <w:szCs w:val="24"/>
              </w:rPr>
              <w:t>□　蜂产品　　　　　　　　□　糕点</w:t>
            </w:r>
          </w:p>
          <w:p>
            <w:pPr>
              <w:widowControl/>
              <w:tabs>
                <w:tab w:val="center" w:pos="3510"/>
              </w:tabs>
              <w:adjustRightInd/>
              <w:snapToGrid w:val="0"/>
              <w:spacing w:after="0" w:line="340" w:lineRule="exact"/>
              <w:jc w:val="left"/>
              <w:rPr>
                <w:rFonts w:hint="eastAsia" w:ascii="宋体" w:hAnsi="Calibri" w:eastAsia="宋体" w:cs="宋体"/>
                <w:kern w:val="0"/>
                <w:sz w:val="24"/>
                <w:szCs w:val="24"/>
              </w:rPr>
            </w:pPr>
            <w:r>
              <w:rPr>
                <w:rFonts w:hint="eastAsia" w:ascii="宋体" w:hAnsi="Calibri" w:eastAsia="宋体" w:cs="宋体"/>
                <w:kern w:val="0"/>
                <w:sz w:val="24"/>
                <w:szCs w:val="24"/>
              </w:rPr>
              <w:t xml:space="preserve">□ </w:t>
            </w:r>
            <w:r>
              <w:rPr>
                <w:rFonts w:ascii="宋体" w:hAnsi="Calibri" w:eastAsia="宋体" w:cs="宋体"/>
                <w:kern w:val="0"/>
                <w:sz w:val="24"/>
                <w:szCs w:val="24"/>
              </w:rPr>
              <w:t>  </w:t>
            </w:r>
            <w:r>
              <w:rPr>
                <w:rFonts w:hint="eastAsia" w:ascii="宋体" w:hAnsi="Calibri" w:eastAsia="宋体" w:cs="宋体"/>
                <w:kern w:val="0"/>
                <w:sz w:val="24"/>
                <w:szCs w:val="24"/>
              </w:rPr>
              <w:t xml:space="preserve">婴幼儿配方食品　　　　□ </w:t>
            </w:r>
            <w:r>
              <w:rPr>
                <w:rFonts w:ascii="宋体" w:hAnsi="Calibri" w:eastAsia="宋体" w:cs="宋体"/>
                <w:kern w:val="0"/>
                <w:sz w:val="24"/>
                <w:szCs w:val="24"/>
              </w:rPr>
              <w:t>  </w:t>
            </w:r>
            <w:r>
              <w:rPr>
                <w:rFonts w:hint="eastAsia" w:ascii="宋体" w:hAnsi="Calibri" w:eastAsia="宋体" w:cs="宋体"/>
                <w:kern w:val="0"/>
                <w:sz w:val="24"/>
                <w:szCs w:val="24"/>
              </w:rPr>
              <w:t>保健食品</w:t>
            </w:r>
          </w:p>
          <w:p>
            <w:pPr>
              <w:widowControl/>
              <w:tabs>
                <w:tab w:val="center" w:pos="3510"/>
              </w:tabs>
              <w:adjustRightInd/>
              <w:snapToGrid w:val="0"/>
              <w:spacing w:after="0" w:line="340" w:lineRule="exact"/>
              <w:jc w:val="left"/>
              <w:rPr>
                <w:rFonts w:hint="eastAsia" w:ascii="Arial" w:hAnsi="Arial" w:eastAsia="宋体" w:cs="Arial"/>
                <w:color w:val="333333"/>
                <w:kern w:val="2"/>
                <w:sz w:val="32"/>
                <w:szCs w:val="32"/>
                <w:shd w:val="clear" w:color="auto" w:fill="FFFFFF"/>
              </w:rPr>
            </w:pPr>
            <w:r>
              <w:rPr>
                <w:rFonts w:hint="eastAsia" w:ascii="宋体" w:hAnsi="Calibri" w:eastAsia="宋体" w:cs="宋体"/>
                <w:kern w:val="0"/>
                <w:sz w:val="24"/>
                <w:szCs w:val="24"/>
              </w:rPr>
              <w:t xml:space="preserve">□　特殊医学用途配方食品　□　其他加工食品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2078" w:type="dxa"/>
            <w:vMerge w:val="continue"/>
            <w:tcBorders>
              <w:left w:val="single" w:color="auto" w:sz="4" w:space="0"/>
              <w:bottom w:val="single" w:color="auto" w:sz="4" w:space="0"/>
              <w:right w:val="single" w:color="auto" w:sz="4" w:space="0"/>
            </w:tcBorders>
            <w:noWrap w:val="0"/>
            <w:vAlign w:val="center"/>
          </w:tcPr>
          <w:p>
            <w:pPr>
              <w:widowControl/>
              <w:adjustRightInd/>
              <w:snapToGrid/>
              <w:spacing w:after="0" w:line="340" w:lineRule="exact"/>
              <w:jc w:val="center"/>
              <w:rPr>
                <w:rFonts w:ascii="宋体" w:hAnsi="Calibri"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340" w:lineRule="exact"/>
              <w:jc w:val="center"/>
              <w:rPr>
                <w:rFonts w:hint="eastAsia" w:ascii="宋体" w:hAnsi="Calibri" w:eastAsia="宋体" w:cs="宋体"/>
                <w:kern w:val="0"/>
                <w:sz w:val="24"/>
                <w:szCs w:val="24"/>
              </w:rPr>
            </w:pPr>
            <w:r>
              <w:rPr>
                <w:rFonts w:hint="eastAsia" w:ascii="宋体" w:hAnsi="Calibri" w:eastAsia="宋体" w:cs="宋体"/>
                <w:kern w:val="0"/>
                <w:sz w:val="24"/>
                <w:szCs w:val="24"/>
              </w:rPr>
              <w:t>食用农</w:t>
            </w:r>
          </w:p>
          <w:p>
            <w:pPr>
              <w:widowControl w:val="0"/>
              <w:adjustRightInd/>
              <w:snapToGrid/>
              <w:spacing w:after="0" w:line="340" w:lineRule="exact"/>
              <w:jc w:val="center"/>
              <w:rPr>
                <w:rFonts w:hint="eastAsia" w:ascii="宋体" w:hAnsi="Calibri" w:eastAsia="宋体" w:cs="宋体"/>
                <w:kern w:val="0"/>
                <w:sz w:val="24"/>
                <w:szCs w:val="24"/>
              </w:rPr>
            </w:pPr>
            <w:r>
              <w:rPr>
                <w:rFonts w:hint="eastAsia" w:ascii="宋体" w:hAnsi="Calibri" w:eastAsia="宋体" w:cs="宋体"/>
                <w:kern w:val="0"/>
                <w:sz w:val="24"/>
                <w:szCs w:val="24"/>
              </w:rPr>
              <w:t>产品</w:t>
            </w:r>
          </w:p>
        </w:tc>
        <w:tc>
          <w:tcPr>
            <w:tcW w:w="5950" w:type="dxa"/>
            <w:gridSpan w:val="3"/>
            <w:tcBorders>
              <w:top w:val="single" w:color="auto" w:sz="4" w:space="0"/>
              <w:left w:val="single" w:color="auto" w:sz="4" w:space="0"/>
              <w:bottom w:val="single" w:color="auto" w:sz="4" w:space="0"/>
              <w:right w:val="single" w:color="auto" w:sz="4" w:space="0"/>
            </w:tcBorders>
            <w:noWrap w:val="0"/>
            <w:vAlign w:val="center"/>
          </w:tcPr>
          <w:p>
            <w:pPr>
              <w:widowControl/>
              <w:tabs>
                <w:tab w:val="left" w:pos="3319"/>
                <w:tab w:val="left" w:pos="3469"/>
              </w:tabs>
              <w:adjustRightInd/>
              <w:snapToGrid w:val="0"/>
              <w:spacing w:after="0" w:line="340" w:lineRule="exact"/>
              <w:jc w:val="left"/>
              <w:rPr>
                <w:rFonts w:hint="eastAsia" w:ascii="宋体" w:hAnsi="Calibri" w:eastAsia="宋体" w:cs="宋体"/>
                <w:kern w:val="0"/>
                <w:sz w:val="24"/>
                <w:szCs w:val="24"/>
              </w:rPr>
            </w:pPr>
            <w:r>
              <w:rPr>
                <w:rFonts w:hint="eastAsia" w:ascii="宋体" w:hAnsi="Calibri" w:eastAsia="宋体" w:cs="宋体"/>
                <w:kern w:val="0"/>
                <w:sz w:val="24"/>
                <w:szCs w:val="24"/>
              </w:rPr>
              <w:t>□　蔬菜　　　　　　　□　水果　　</w:t>
            </w:r>
            <w:r>
              <w:rPr>
                <w:rFonts w:ascii="宋体" w:hAnsi="Calibri" w:eastAsia="宋体" w:cs="宋体"/>
                <w:kern w:val="0"/>
                <w:sz w:val="24"/>
                <w:szCs w:val="24"/>
              </w:rPr>
              <w:t> </w:t>
            </w:r>
            <w:r>
              <w:rPr>
                <w:rFonts w:hint="eastAsia" w:ascii="宋体" w:hAnsi="Calibri" w:eastAsia="宋体" w:cs="宋体"/>
                <w:kern w:val="0"/>
                <w:sz w:val="24"/>
                <w:szCs w:val="24"/>
              </w:rPr>
              <w:t xml:space="preserve"> </w:t>
            </w:r>
            <w:r>
              <w:rPr>
                <w:rFonts w:ascii="宋体" w:hAnsi="Calibri" w:eastAsia="宋体" w:cs="宋体"/>
                <w:kern w:val="0"/>
                <w:sz w:val="24"/>
                <w:szCs w:val="24"/>
              </w:rPr>
              <w:t> </w:t>
            </w:r>
          </w:p>
          <w:p>
            <w:pPr>
              <w:widowControl/>
              <w:tabs>
                <w:tab w:val="left" w:pos="3319"/>
                <w:tab w:val="left" w:pos="3469"/>
              </w:tabs>
              <w:adjustRightInd/>
              <w:snapToGrid w:val="0"/>
              <w:spacing w:after="0" w:line="340" w:lineRule="exact"/>
              <w:jc w:val="left"/>
              <w:rPr>
                <w:rFonts w:ascii="宋体" w:hAnsi="Calibri" w:eastAsia="宋体" w:cs="宋体"/>
                <w:kern w:val="0"/>
                <w:sz w:val="24"/>
                <w:szCs w:val="24"/>
              </w:rPr>
            </w:pPr>
            <w:r>
              <w:rPr>
                <w:rFonts w:hint="eastAsia" w:ascii="宋体" w:hAnsi="Calibri" w:eastAsia="宋体" w:cs="宋体"/>
                <w:kern w:val="0"/>
                <w:sz w:val="24"/>
                <w:szCs w:val="24"/>
              </w:rPr>
              <w:t>□　畜禽肉　　　　　　□　水产品</w:t>
            </w:r>
            <w:r>
              <w:rPr>
                <w:rFonts w:ascii="宋体" w:hAnsi="Calibri" w:eastAsia="宋体" w:cs="宋体"/>
                <w:kern w:val="0"/>
                <w:sz w:val="24"/>
                <w:szCs w:val="24"/>
              </w:rPr>
              <w:t>  </w:t>
            </w:r>
          </w:p>
          <w:p>
            <w:pPr>
              <w:widowControl/>
              <w:tabs>
                <w:tab w:val="left" w:pos="3319"/>
                <w:tab w:val="left" w:pos="3469"/>
              </w:tabs>
              <w:adjustRightInd/>
              <w:snapToGrid w:val="0"/>
              <w:spacing w:after="0" w:line="340" w:lineRule="exact"/>
              <w:jc w:val="left"/>
              <w:rPr>
                <w:rFonts w:hint="eastAsia" w:ascii="宋体" w:hAnsi="Calibri" w:eastAsia="宋体" w:cs="宋体"/>
                <w:kern w:val="0"/>
                <w:sz w:val="24"/>
                <w:szCs w:val="24"/>
              </w:rPr>
            </w:pPr>
            <w:r>
              <w:rPr>
                <w:rFonts w:hint="eastAsia" w:ascii="宋体" w:hAnsi="Calibri" w:eastAsia="宋体" w:cs="宋体"/>
                <w:kern w:val="0"/>
                <w:sz w:val="24"/>
                <w:szCs w:val="24"/>
              </w:rPr>
              <w:t>□　鲜蛋　　　　　　　□　豆类</w:t>
            </w:r>
          </w:p>
          <w:p>
            <w:pPr>
              <w:widowControl/>
              <w:tabs>
                <w:tab w:val="left" w:pos="3319"/>
                <w:tab w:val="left" w:pos="3469"/>
              </w:tabs>
              <w:adjustRightInd/>
              <w:snapToGrid w:val="0"/>
              <w:spacing w:after="0" w:line="340" w:lineRule="exact"/>
              <w:jc w:val="left"/>
              <w:rPr>
                <w:rFonts w:hint="eastAsia" w:ascii="Arial" w:hAnsi="Arial" w:eastAsia="宋体" w:cs="Arial"/>
                <w:color w:val="333333"/>
                <w:kern w:val="2"/>
                <w:sz w:val="32"/>
                <w:szCs w:val="32"/>
                <w:shd w:val="clear" w:color="auto" w:fill="FFFFFF"/>
              </w:rPr>
            </w:pPr>
            <w:r>
              <w:rPr>
                <w:rFonts w:hint="eastAsia" w:ascii="宋体" w:hAnsi="Calibri" w:eastAsia="宋体" w:cs="宋体"/>
                <w:kern w:val="0"/>
                <w:sz w:val="24"/>
                <w:szCs w:val="24"/>
              </w:rPr>
              <w:t>□　生干坚果与籽类　　□　其他食用农产品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07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after="0" w:line="340" w:lineRule="exact"/>
              <w:jc w:val="center"/>
              <w:rPr>
                <w:rFonts w:ascii="宋体" w:hAnsi="Calibri" w:eastAsia="宋体" w:cs="宋体"/>
                <w:kern w:val="0"/>
                <w:sz w:val="28"/>
                <w:szCs w:val="28"/>
              </w:rPr>
            </w:pPr>
            <w:r>
              <w:rPr>
                <w:rFonts w:hint="eastAsia" w:ascii="宋体" w:hAnsi="Calibri" w:eastAsia="宋体" w:cs="宋体"/>
                <w:kern w:val="0"/>
                <w:sz w:val="24"/>
                <w:szCs w:val="24"/>
              </w:rPr>
              <w:t>食品生产经营者签字(盖章)</w:t>
            </w:r>
          </w:p>
        </w:tc>
        <w:tc>
          <w:tcPr>
            <w:tcW w:w="7027" w:type="dxa"/>
            <w:gridSpan w:val="4"/>
            <w:tcBorders>
              <w:top w:val="single" w:color="auto" w:sz="4" w:space="0"/>
              <w:left w:val="single" w:color="auto" w:sz="4" w:space="0"/>
              <w:bottom w:val="single" w:color="auto" w:sz="4" w:space="0"/>
              <w:right w:val="single" w:color="auto" w:sz="4" w:space="0"/>
            </w:tcBorders>
            <w:noWrap w:val="0"/>
            <w:vAlign w:val="top"/>
          </w:tcPr>
          <w:p>
            <w:pPr>
              <w:widowControl/>
              <w:tabs>
                <w:tab w:val="left" w:pos="4695"/>
              </w:tabs>
              <w:adjustRightInd/>
              <w:snapToGrid/>
              <w:spacing w:after="0" w:line="340" w:lineRule="exact"/>
              <w:ind w:firstLine="4933" w:firstLineChars="1762"/>
              <w:jc w:val="left"/>
              <w:rPr>
                <w:rFonts w:ascii="宋体" w:hAnsi="Calibri" w:eastAsia="宋体" w:cs="宋体"/>
                <w:kern w:val="0"/>
                <w:sz w:val="28"/>
                <w:szCs w:val="28"/>
              </w:rPr>
            </w:pPr>
            <w:r>
              <w:rPr>
                <w:rFonts w:ascii="宋体" w:hAnsi="Calibri" w:eastAsia="宋体" w:cs="宋体"/>
                <w:kern w:val="0"/>
                <w:sz w:val="28"/>
                <w:szCs w:val="28"/>
              </w:rPr>
              <w:t> </w:t>
            </w:r>
          </w:p>
          <w:p>
            <w:pPr>
              <w:widowControl/>
              <w:tabs>
                <w:tab w:val="left" w:pos="4695"/>
              </w:tabs>
              <w:adjustRightInd/>
              <w:snapToGrid/>
              <w:spacing w:after="0" w:line="340" w:lineRule="exact"/>
              <w:ind w:firstLine="4228" w:firstLineChars="1762"/>
              <w:jc w:val="left"/>
              <w:rPr>
                <w:rFonts w:ascii="宋体" w:hAnsi="Calibri" w:eastAsia="宋体" w:cs="宋体"/>
                <w:kern w:val="0"/>
                <w:sz w:val="28"/>
                <w:szCs w:val="28"/>
              </w:rPr>
            </w:pPr>
            <w:r>
              <w:rPr>
                <w:rFonts w:hint="eastAsia" w:ascii="宋体" w:hAnsi="Calibri" w:eastAsia="宋体" w:cs="宋体"/>
                <w:kern w:val="0"/>
                <w:sz w:val="24"/>
                <w:szCs w:val="24"/>
              </w:rPr>
              <w:t>年   月   日</w:t>
            </w:r>
          </w:p>
        </w:tc>
      </w:tr>
    </w:tbl>
    <w:p>
      <w:pPr>
        <w:widowControl/>
        <w:adjustRightInd/>
        <w:snapToGrid/>
        <w:spacing w:after="0" w:line="340" w:lineRule="atLeast"/>
        <w:ind w:left="924" w:hanging="924" w:hangingChars="385"/>
        <w:jc w:val="left"/>
        <w:rPr>
          <w:rFonts w:hint="eastAsia" w:ascii="宋体" w:hAnsi="Calibri" w:eastAsia="宋体" w:cs="宋体"/>
          <w:kern w:val="0"/>
          <w:sz w:val="24"/>
          <w:szCs w:val="24"/>
        </w:rPr>
      </w:pPr>
      <w:r>
        <w:rPr>
          <w:rFonts w:hint="eastAsia" w:ascii="宋体" w:hAnsi="Calibri" w:eastAsia="宋体" w:cs="宋体"/>
          <w:kern w:val="0"/>
          <w:sz w:val="24"/>
          <w:szCs w:val="24"/>
        </w:rPr>
        <w:t>备注：1.编号规则：由zc（“贮存”的汉语拼音字母缩写）和10位阿拉伯数字组成。数字从左至右依次为：2位省（自治区、直辖市）代码、2位市（地）代码、2位县（区）代码、4位顺序码。</w:t>
      </w:r>
    </w:p>
    <w:p>
      <w:pPr>
        <w:widowControl/>
        <w:adjustRightInd/>
        <w:snapToGrid/>
        <w:spacing w:after="0" w:line="340" w:lineRule="atLeast"/>
        <w:jc w:val="left"/>
        <w:rPr>
          <w:rFonts w:hint="eastAsia" w:ascii="宋体" w:hAnsi="Calibri" w:eastAsia="宋体" w:cs="宋体"/>
          <w:kern w:val="0"/>
          <w:sz w:val="24"/>
          <w:szCs w:val="24"/>
        </w:rPr>
      </w:pPr>
      <w:r>
        <w:rPr>
          <w:rFonts w:hint="eastAsia" w:ascii="宋体" w:hAnsi="Calibri" w:eastAsia="宋体" w:cs="宋体"/>
          <w:kern w:val="0"/>
          <w:sz w:val="24"/>
          <w:szCs w:val="24"/>
        </w:rPr>
        <w:t>　　　2.贮存食品主要种类的□内打</w:t>
      </w:r>
      <w:r>
        <w:rPr>
          <w:rFonts w:ascii="Arial" w:hAnsi="Arial" w:eastAsia="宋体" w:cs="Arial"/>
          <w:kern w:val="0"/>
          <w:sz w:val="24"/>
          <w:szCs w:val="24"/>
        </w:rPr>
        <w:t>√</w:t>
      </w:r>
      <w:r>
        <w:rPr>
          <w:rFonts w:hint="eastAsia" w:ascii="宋体" w:hAnsi="Calibri" w:eastAsia="宋体" w:cs="宋体"/>
          <w:kern w:val="0"/>
          <w:sz w:val="24"/>
          <w:szCs w:val="24"/>
        </w:rPr>
        <w:t>。</w:t>
      </w:r>
    </w:p>
    <w:p>
      <w:pPr>
        <w:widowControl/>
        <w:adjustRightInd/>
        <w:snapToGrid/>
        <w:spacing w:after="0" w:line="340" w:lineRule="atLeast"/>
        <w:ind w:left="948" w:hanging="948" w:hangingChars="395"/>
        <w:jc w:val="left"/>
        <w:rPr>
          <w:rFonts w:ascii="Calibri" w:hAnsi="Calibri" w:eastAsia="宋体" w:cs="Times New Roman"/>
          <w:kern w:val="2"/>
          <w:sz w:val="21"/>
          <w:szCs w:val="24"/>
        </w:rPr>
      </w:pPr>
      <w:r>
        <w:rPr>
          <w:rFonts w:hint="eastAsia" w:ascii="宋体" w:hAnsi="Calibri" w:eastAsia="宋体" w:cs="宋体"/>
          <w:kern w:val="0"/>
          <w:sz w:val="24"/>
          <w:szCs w:val="24"/>
        </w:rPr>
        <w:t>　　　3.非食品生产经营者有多个贮存场所，且位于不同地址的，每个地址填写一份。</w:t>
      </w:r>
    </w:p>
    <w:p>
      <w:pPr>
        <w:adjustRightInd/>
        <w:snapToGrid/>
        <w:spacing w:line="220" w:lineRule="atLeast"/>
        <w:rPr>
          <w:rFonts w:ascii="仿宋_GB2312" w:eastAsia="仿宋_GB2312"/>
          <w:sz w:val="32"/>
          <w:szCs w:val="32"/>
        </w:rPr>
      </w:pPr>
    </w:p>
    <w:sectPr>
      <w:pgSz w:w="11906" w:h="16838"/>
      <w:pgMar w:top="1440" w:right="1803" w:bottom="1440" w:left="1800" w:header="708" w:footer="709"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C820D3"/>
    <w:multiLevelType w:val="singleLevel"/>
    <w:tmpl w:val="F7C820D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231471"/>
    <w:rsid w:val="002509ED"/>
    <w:rsid w:val="00323B43"/>
    <w:rsid w:val="003D37D8"/>
    <w:rsid w:val="00426133"/>
    <w:rsid w:val="004358AB"/>
    <w:rsid w:val="006A4AC3"/>
    <w:rsid w:val="007E4F91"/>
    <w:rsid w:val="008B7726"/>
    <w:rsid w:val="00D31D50"/>
    <w:rsid w:val="00FC3671"/>
    <w:rsid w:val="538926C1"/>
    <w:rsid w:val="58850FB6"/>
    <w:rsid w:val="59B37889"/>
    <w:rsid w:val="78274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0"/>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uiPriority w:val="99"/>
    <w:pPr>
      <w:spacing w:after="0"/>
    </w:pPr>
    <w:rPr>
      <w:sz w:val="18"/>
      <w:szCs w:val="18"/>
    </w:rPr>
  </w:style>
  <w:style w:type="paragraph" w:styleId="4">
    <w:name w:val="footer"/>
    <w:basedOn w:val="1"/>
    <w:uiPriority w:val="0"/>
    <w:pPr>
      <w:tabs>
        <w:tab w:val="center" w:pos="4153"/>
        <w:tab w:val="right" w:pos="8306"/>
      </w:tabs>
      <w:snapToGrid w:val="0"/>
      <w:jc w:val="left"/>
    </w:pPr>
    <w:rPr>
      <w:sz w:val="18"/>
      <w:szCs w:val="18"/>
    </w:rPr>
  </w:style>
  <w:style w:type="character" w:styleId="7">
    <w:name w:val="Strong"/>
    <w:basedOn w:val="6"/>
    <w:qFormat/>
    <w:uiPriority w:val="22"/>
    <w:rPr>
      <w:b/>
      <w:bCs/>
    </w:rPr>
  </w:style>
  <w:style w:type="character" w:styleId="8">
    <w:name w:val="page number"/>
    <w:basedOn w:val="6"/>
    <w:uiPriority w:val="0"/>
  </w:style>
  <w:style w:type="character" w:styleId="9">
    <w:name w:val="Hyperlink"/>
    <w:basedOn w:val="6"/>
    <w:semiHidden/>
    <w:unhideWhenUsed/>
    <w:uiPriority w:val="99"/>
    <w:rPr>
      <w:color w:val="0000FF"/>
      <w:u w:val="single"/>
    </w:rPr>
  </w:style>
  <w:style w:type="character" w:customStyle="1" w:styleId="10">
    <w:name w:val="标题 1 Char"/>
    <w:basedOn w:val="6"/>
    <w:link w:val="2"/>
    <w:uiPriority w:val="9"/>
    <w:rPr>
      <w:rFonts w:ascii="宋体" w:hAnsi="宋体" w:eastAsia="宋体" w:cs="宋体"/>
      <w:b/>
      <w:bCs/>
      <w:kern w:val="36"/>
      <w:sz w:val="48"/>
      <w:szCs w:val="48"/>
    </w:rPr>
  </w:style>
  <w:style w:type="character" w:customStyle="1" w:styleId="11">
    <w:name w:val="批注框文本 Char"/>
    <w:basedOn w:val="6"/>
    <w:link w:val="3"/>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217</Words>
  <Characters>1239</Characters>
  <Lines>10</Lines>
  <Paragraphs>2</Paragraphs>
  <TotalTime>168</TotalTime>
  <ScaleCrop>false</ScaleCrop>
  <LinksUpToDate>false</LinksUpToDate>
  <CharactersWithSpaces>1454</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PC00000001</dc:creator>
  <cp:lastModifiedBy>长亭未晚</cp:lastModifiedBy>
  <dcterms:modified xsi:type="dcterms:W3CDTF">2020-06-17T07:19:18Z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