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eastAsia="方正小标宋简体"/>
          <w:color w:val="000000"/>
          <w:sz w:val="42"/>
          <w:szCs w:val="42"/>
        </w:rPr>
      </w:pPr>
      <w:bookmarkStart w:id="0" w:name="_GoBack"/>
      <w:bookmarkEnd w:id="0"/>
      <w:r>
        <w:rPr>
          <w:rFonts w:hint="eastAsia" w:eastAsia="方正小标宋简体" w:cs="方正小标宋简体"/>
          <w:color w:val="000000"/>
          <w:sz w:val="42"/>
          <w:szCs w:val="42"/>
          <w:lang w:eastAsia="zh-CN"/>
        </w:rPr>
        <w:t>城乡低保</w:t>
      </w:r>
      <w:r>
        <w:rPr>
          <w:rFonts w:hint="eastAsia" w:eastAsia="方正小标宋简体" w:cs="方正小标宋简体"/>
          <w:color w:val="000000"/>
          <w:sz w:val="42"/>
          <w:szCs w:val="42"/>
        </w:rPr>
        <w:t>申请审批</w:t>
      </w:r>
    </w:p>
    <w:p>
      <w:pPr>
        <w:spacing w:line="500" w:lineRule="exact"/>
        <w:jc w:val="center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（指导单位：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闽侯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县民政局</w:t>
      </w:r>
      <w:r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  <w:t>)</w:t>
      </w:r>
    </w:p>
    <w:p>
      <w:pPr>
        <w:spacing w:beforeLines="50" w:afterLines="50" w:line="400" w:lineRule="exact"/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eastAsia="黑体" w:cs="黑体"/>
          <w:color w:val="000000"/>
          <w:kern w:val="0"/>
          <w:sz w:val="28"/>
          <w:szCs w:val="28"/>
        </w:rPr>
        <w:t>一、文件依据：：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Hans"/>
        </w:rPr>
        <w:t>福建省民政厅关于印发《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福建省最低生活保障工作规范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Hans"/>
        </w:rPr>
        <w:t>的通知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闽民救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〔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〕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号）。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eastAsia="黑体" w:cs="黑体"/>
          <w:color w:val="000000"/>
          <w:kern w:val="0"/>
          <w:sz w:val="28"/>
          <w:szCs w:val="28"/>
        </w:rPr>
      </w:pPr>
      <w:r>
        <w:rPr>
          <w:rFonts w:hint="eastAsia" w:eastAsia="黑体" w:cs="黑体"/>
          <w:color w:val="000000"/>
          <w:kern w:val="0"/>
          <w:sz w:val="28"/>
          <w:szCs w:val="28"/>
        </w:rPr>
        <w:t>二、流程图：</w:t>
      </w:r>
    </w:p>
    <w:p>
      <w:pPr>
        <w:pStyle w:val="2"/>
      </w:pPr>
    </w:p>
    <w:p>
      <w:pPr>
        <w:spacing w:afterLines="1520" w:line="440" w:lineRule="exact"/>
        <w:rPr>
          <w:rFonts w:eastAsia="仿宋_GB2312"/>
          <w:b/>
          <w:bCs/>
          <w:color w:val="00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1658620</wp:posOffset>
                </wp:positionV>
                <wp:extent cx="128270" cy="4977130"/>
                <wp:effectExtent l="0" t="4445" r="5080" b="9525"/>
                <wp:wrapNone/>
                <wp:docPr id="10" name="左大括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85515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39" tIns="45720" rIns="91439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45.75pt;margin-top:130.6pt;height:391.9pt;width:10.1pt;z-index:251673600;mso-width-relative:page;mso-height-relative:page;" filled="f" stroked="t" coordsize="21600,21600" o:gfxdata="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7dmh&#10;/NkAAAALAQAADwAAAAAAAAABACAAAAAiAAAAZHJzL2Rvd25yZXYueG1sUEsBAhQAFAAAAAgAh07i&#10;QKTA2vZaAgAAugQAAA4AAAAAAAAAAQAgAAAAKAEAAGRycy9lMm9Eb2MueG1sUEsFBgAAAAAGAAYA&#10;WQEAAPQFAAAAAA==&#10;" adj="0,10800">
                <v:fill on="f" focussize="0,0"/>
                <v:stroke color="#000000" joinstyle="round"/>
                <v:imagedata o:title=""/>
                <o:lock v:ext="edit" aspectratio="f"/>
                <v:textbox inset="7.19992125984252pt,1.27mm,7.19992125984252pt,1.27mm"/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3063875</wp:posOffset>
                </wp:positionV>
                <wp:extent cx="914400" cy="2343785"/>
                <wp:effectExtent l="0" t="0" r="0" b="0"/>
                <wp:wrapNone/>
                <wp:docPr id="8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4378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ascii="??????" w:hAnsi="宋体" w:eastAsia="Times New Roman"/>
                                <w:spacing w:val="11"/>
                                <w:kern w:val="0"/>
                              </w:rPr>
                            </w:pPr>
                            <w:r>
                              <w:rPr>
                                <w:rFonts w:ascii="??????" w:hAnsi="宋体" w:eastAsia="Times New Roman"/>
                                <w:spacing w:val="11"/>
                                <w:kern w:val="0"/>
                              </w:rPr>
                              <w:t>审核审批</w:t>
                            </w:r>
                          </w:p>
                        </w:txbxContent>
                      </wps:txbx>
                      <wps:bodyPr vert="eaVert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18.9pt;margin-top:241.25pt;height:184.55pt;width:72pt;z-index:251674624;mso-width-relative:page;mso-height-relative:page;" filled="f" stroked="f" coordsize="21600,21600" o:gfxdata="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dXSldgAAAAKAQAADwAAAAAAAAABACAAAAAiAAAAZHJzL2Rvd25yZXYueG1sUEsBAhQAFAAAAAgA&#10;h07iQHt/qjDsAQAAywMAAA4AAAAAAAAAAQAgAAAAJwEAAGRycy9lMm9Eb2MueG1sUEsFBgAAAAAG&#10;AAYAWQEAAIUFAAAAAA==&#10;">
                <v:fill on="f" focussize="0,0"/>
                <v:stroke on="f" weight="1pt"/>
                <v:imagedata o:title=""/>
                <o:lock v:ext="edit" aspectratio="f"/>
                <v:textbox inset="0mm,0mm,0mm,0mm" style="layout-flow:vertical-ideographic;mso-fit-shape-to-text:t;">
                  <w:txbxContent>
                    <w:p>
                      <w:pPr>
                        <w:spacing w:line="600" w:lineRule="exact"/>
                        <w:jc w:val="center"/>
                        <w:rPr>
                          <w:rFonts w:ascii="??????" w:hAnsi="宋体" w:eastAsia="Times New Roman"/>
                          <w:spacing w:val="11"/>
                          <w:kern w:val="0"/>
                        </w:rPr>
                      </w:pPr>
                      <w:r>
                        <w:rPr>
                          <w:rFonts w:ascii="??????" w:hAnsi="宋体" w:eastAsia="Times New Roman"/>
                          <w:spacing w:val="11"/>
                          <w:kern w:val="0"/>
                        </w:rPr>
                        <w:t>审核审批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3363595</wp:posOffset>
                </wp:positionV>
                <wp:extent cx="4683760" cy="1548765"/>
                <wp:effectExtent l="4445" t="4445" r="17145" b="8890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9709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hint="eastAsia" w:ascii="??????" w:hAnsi="宋体" w:eastAsia="宋体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??????" w:hAnsi="宋体" w:eastAsia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乡镇审核</w:t>
                            </w:r>
                            <w:r>
                              <w:rPr>
                                <w:rFonts w:hint="eastAsia" w:ascii="??????" w:hAnsi="宋体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确认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firstLine="180" w:firstLineChars="100"/>
                              <w:jc w:val="left"/>
                              <w:textAlignment w:val="auto"/>
                              <w:rPr>
                                <w:rFonts w:hint="eastAsia" w:ascii="宋体" w:hAnsi="宋体" w:eastAsia="宋体" w:cs="宋体"/>
                                <w:spacing w:val="-2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kern w:val="0"/>
                                <w:sz w:val="18"/>
                                <w:szCs w:val="18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kern w:val="0"/>
                                <w:sz w:val="18"/>
                                <w:szCs w:val="18"/>
                              </w:rPr>
                              <w:t>公示：将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初审意见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kern w:val="0"/>
                                <w:sz w:val="18"/>
                                <w:szCs w:val="18"/>
                              </w:rPr>
                              <w:t>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申请家庭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kern w:val="0"/>
                                <w:sz w:val="18"/>
                                <w:szCs w:val="18"/>
                              </w:rPr>
                              <w:t>所在村（居）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进行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kern w:val="0"/>
                                <w:sz w:val="18"/>
                                <w:szCs w:val="18"/>
                              </w:rPr>
                              <w:t>公示</w:t>
                            </w:r>
                            <w:r>
                              <w:rPr>
                                <w:rFonts w:hint="eastAsia" w:ascii="宋体" w:hAnsi="宋体" w:cs="宋体"/>
                                <w:spacing w:val="-6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公示期为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kern w:val="0"/>
                                <w:sz w:val="18"/>
                                <w:szCs w:val="18"/>
                              </w:rPr>
                              <w:t>7天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firstLine="180" w:firstLineChars="100"/>
                              <w:jc w:val="left"/>
                              <w:textAlignment w:val="auto"/>
                              <w:rPr>
                                <w:rFonts w:hint="eastAsia" w:ascii="宋体" w:hAnsi="宋体" w:eastAsia="宋体" w:cs="宋体"/>
                                <w:spacing w:val="-6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kern w:val="0"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val="en-US" w:eastAsia="zh-CN"/>
                              </w:rPr>
                              <w:t>.审核确认：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公示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期满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无异议的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乡镇（街道）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提出书面审核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确认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意见，并且连同申请人材料一并报送县民政局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备案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；公示有异议的，再次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重新组织调查核实并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公示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firstLine="168" w:firstLineChars="100"/>
                              <w:jc w:val="left"/>
                              <w:textAlignment w:val="auto"/>
                              <w:rPr>
                                <w:rFonts w:hint="eastAsia" w:ascii="宋体" w:hAnsi="宋体" w:eastAsia="宋体" w:cs="宋体"/>
                                <w:spacing w:val="-6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pacing w:val="-6"/>
                                <w:kern w:val="0"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kern w:val="0"/>
                                <w:sz w:val="18"/>
                                <w:szCs w:val="18"/>
                                <w:lang w:val="en-US" w:eastAsia="zh-CN"/>
                              </w:rPr>
                              <w:t>.结果告知：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对予以确认同意或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kern w:val="0"/>
                                <w:sz w:val="18"/>
                                <w:szCs w:val="18"/>
                                <w:lang w:val="en-US" w:eastAsia="zh-CN"/>
                              </w:rPr>
                              <w:t>不予确认同意的，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乡镇（街道）应当书面告知申请人或者其代理人，对不予确认同意的应说明理由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firstLine="168" w:firstLineChars="100"/>
                              <w:jc w:val="lef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pacing w:val="-6"/>
                                <w:kern w:val="0"/>
                                <w:sz w:val="18"/>
                                <w:szCs w:val="18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kern w:val="0"/>
                                <w:sz w:val="18"/>
                                <w:szCs w:val="18"/>
                              </w:rPr>
                              <w:t>.长期公开：在申请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家庭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kern w:val="0"/>
                                <w:sz w:val="18"/>
                                <w:szCs w:val="18"/>
                              </w:rPr>
                              <w:t>所在村（社区）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长期公开低保对象姓名、家庭成员数量、保障金额等信息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210" w:firstLineChars="100"/>
                              <w:textAlignment w:val="auto"/>
                            </w:pPr>
                          </w:p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3.7pt;margin-top:264.85pt;height:121.95pt;width:368.8pt;z-index:251661312;mso-width-relative:page;mso-height-relative:page;" fillcolor="#FFFFFF" filled="t" stroked="t" coordsize="21600,21600" o:gfxdata="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PRvczDbAAAACwEAAA8AAAAA&#10;AAAAAQAgAAAAIgAAAGRycy9kb3ducmV2LnhtbFBLAQIUABQAAAAIAIdO4kDky0dHSgIAAKcEAAAO&#10;AAAAAAAAAAEAIAAAACoBAABkcnMvZTJvRG9jLnhtbFBLBQYAAAAABgAGAFkBAADmBQAAAAA=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300" w:lineRule="exact"/>
                        <w:jc w:val="center"/>
                        <w:rPr>
                          <w:rFonts w:hint="eastAsia" w:ascii="??????" w:hAnsi="宋体" w:eastAsia="宋体"/>
                          <w:b/>
                          <w:bCs/>
                          <w:kern w:val="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??????" w:hAnsi="宋体" w:eastAsia="Times New Roman"/>
                          <w:b/>
                          <w:bCs/>
                          <w:kern w:val="0"/>
                          <w:sz w:val="24"/>
                          <w:szCs w:val="24"/>
                        </w:rPr>
                        <w:t>乡镇审核</w:t>
                      </w:r>
                      <w:r>
                        <w:rPr>
                          <w:rFonts w:hint="eastAsia" w:ascii="??????" w:hAnsi="宋体"/>
                          <w:b/>
                          <w:bCs/>
                          <w:kern w:val="0"/>
                          <w:sz w:val="24"/>
                          <w:szCs w:val="24"/>
                          <w:lang w:eastAsia="zh-CN"/>
                        </w:rPr>
                        <w:t>确认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firstLine="180" w:firstLineChars="100"/>
                        <w:jc w:val="left"/>
                        <w:textAlignment w:val="auto"/>
                        <w:rPr>
                          <w:rFonts w:hint="eastAsia" w:ascii="宋体" w:hAnsi="宋体" w:eastAsia="宋体" w:cs="宋体"/>
                          <w:spacing w:val="-2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kern w:val="0"/>
                          <w:sz w:val="18"/>
                          <w:szCs w:val="18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宋体" w:hAnsi="宋体" w:eastAsia="宋体" w:cs="宋体"/>
                          <w:spacing w:val="-6"/>
                          <w:kern w:val="0"/>
                          <w:sz w:val="18"/>
                          <w:szCs w:val="18"/>
                        </w:rPr>
                        <w:t>公示：将</w:t>
                      </w:r>
                      <w:r>
                        <w:rPr>
                          <w:rFonts w:hint="eastAsia" w:ascii="宋体" w:hAnsi="宋体" w:eastAsia="宋体" w:cs="宋体"/>
                          <w:spacing w:val="-6"/>
                          <w:kern w:val="0"/>
                          <w:sz w:val="18"/>
                          <w:szCs w:val="18"/>
                          <w:lang w:eastAsia="zh-CN"/>
                        </w:rPr>
                        <w:t>初审意见</w:t>
                      </w:r>
                      <w:r>
                        <w:rPr>
                          <w:rFonts w:hint="eastAsia" w:ascii="宋体" w:hAnsi="宋体" w:eastAsia="宋体" w:cs="宋体"/>
                          <w:spacing w:val="-6"/>
                          <w:kern w:val="0"/>
                          <w:sz w:val="18"/>
                          <w:szCs w:val="18"/>
                        </w:rPr>
                        <w:t>在</w:t>
                      </w:r>
                      <w:r>
                        <w:rPr>
                          <w:rFonts w:hint="eastAsia" w:ascii="宋体" w:hAnsi="宋体" w:eastAsia="宋体" w:cs="宋体"/>
                          <w:spacing w:val="-6"/>
                          <w:kern w:val="0"/>
                          <w:sz w:val="18"/>
                          <w:szCs w:val="18"/>
                          <w:lang w:eastAsia="zh-CN"/>
                        </w:rPr>
                        <w:t>申请家庭</w:t>
                      </w:r>
                      <w:r>
                        <w:rPr>
                          <w:rFonts w:hint="eastAsia" w:ascii="宋体" w:hAnsi="宋体" w:eastAsia="宋体" w:cs="宋体"/>
                          <w:spacing w:val="-6"/>
                          <w:kern w:val="0"/>
                          <w:sz w:val="18"/>
                          <w:szCs w:val="18"/>
                        </w:rPr>
                        <w:t>所在村（居）</w:t>
                      </w:r>
                      <w:r>
                        <w:rPr>
                          <w:rFonts w:hint="eastAsia" w:ascii="宋体" w:hAnsi="宋体" w:eastAsia="宋体" w:cs="宋体"/>
                          <w:spacing w:val="-6"/>
                          <w:kern w:val="0"/>
                          <w:sz w:val="18"/>
                          <w:szCs w:val="18"/>
                          <w:lang w:eastAsia="zh-CN"/>
                        </w:rPr>
                        <w:t>进行</w:t>
                      </w:r>
                      <w:r>
                        <w:rPr>
                          <w:rFonts w:hint="eastAsia" w:ascii="宋体" w:hAnsi="宋体" w:eastAsia="宋体" w:cs="宋体"/>
                          <w:spacing w:val="-6"/>
                          <w:kern w:val="0"/>
                          <w:sz w:val="18"/>
                          <w:szCs w:val="18"/>
                        </w:rPr>
                        <w:t>公示</w:t>
                      </w:r>
                      <w:r>
                        <w:rPr>
                          <w:rFonts w:hint="eastAsia" w:ascii="宋体" w:hAnsi="宋体" w:cs="宋体"/>
                          <w:spacing w:val="-6"/>
                          <w:kern w:val="0"/>
                          <w:sz w:val="18"/>
                          <w:szCs w:val="18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宋体" w:hAnsi="宋体" w:eastAsia="宋体" w:cs="宋体"/>
                          <w:spacing w:val="-6"/>
                          <w:kern w:val="0"/>
                          <w:sz w:val="18"/>
                          <w:szCs w:val="18"/>
                          <w:lang w:eastAsia="zh-CN"/>
                        </w:rPr>
                        <w:t>公示期为</w:t>
                      </w:r>
                      <w:r>
                        <w:rPr>
                          <w:rFonts w:hint="eastAsia" w:ascii="宋体" w:hAnsi="宋体" w:eastAsia="宋体" w:cs="宋体"/>
                          <w:spacing w:val="-6"/>
                          <w:kern w:val="0"/>
                          <w:sz w:val="18"/>
                          <w:szCs w:val="18"/>
                        </w:rPr>
                        <w:t>7天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firstLine="180" w:firstLineChars="100"/>
                        <w:jc w:val="left"/>
                        <w:textAlignment w:val="auto"/>
                        <w:rPr>
                          <w:rFonts w:hint="eastAsia" w:ascii="宋体" w:hAnsi="宋体" w:eastAsia="宋体" w:cs="宋体"/>
                          <w:spacing w:val="-6"/>
                          <w:kern w:val="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kern w:val="0"/>
                          <w:sz w:val="18"/>
                          <w:szCs w:val="18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  <w:lang w:val="en-US" w:eastAsia="zh-CN"/>
                        </w:rPr>
                        <w:t>.审核确认：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公示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期满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无异议的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乡镇（街道）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提出书面审核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确认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意见，并且连同申请人材料一并报送县民政局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备案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；公示有异议的，再次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重新组织调查核实并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公示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firstLine="168" w:firstLineChars="100"/>
                        <w:jc w:val="left"/>
                        <w:textAlignment w:val="auto"/>
                        <w:rPr>
                          <w:rFonts w:hint="eastAsia" w:ascii="宋体" w:hAnsi="宋体" w:eastAsia="宋体" w:cs="宋体"/>
                          <w:spacing w:val="-6"/>
                          <w:kern w:val="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pacing w:val="-6"/>
                          <w:kern w:val="0"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宋体" w:hAnsi="宋体" w:eastAsia="宋体" w:cs="宋体"/>
                          <w:spacing w:val="-6"/>
                          <w:kern w:val="0"/>
                          <w:sz w:val="18"/>
                          <w:szCs w:val="18"/>
                          <w:lang w:val="en-US" w:eastAsia="zh-CN"/>
                        </w:rPr>
                        <w:t>.结果告知：</w:t>
                      </w:r>
                      <w:r>
                        <w:rPr>
                          <w:rFonts w:hint="eastAsia" w:ascii="宋体" w:hAnsi="宋体" w:eastAsia="宋体" w:cs="宋体"/>
                          <w:spacing w:val="-6"/>
                          <w:kern w:val="0"/>
                          <w:sz w:val="18"/>
                          <w:szCs w:val="18"/>
                          <w:lang w:eastAsia="zh-CN"/>
                        </w:rPr>
                        <w:t>对予以确认同意或</w:t>
                      </w:r>
                      <w:r>
                        <w:rPr>
                          <w:rFonts w:hint="eastAsia" w:ascii="宋体" w:hAnsi="宋体" w:eastAsia="宋体" w:cs="宋体"/>
                          <w:spacing w:val="-6"/>
                          <w:kern w:val="0"/>
                          <w:sz w:val="18"/>
                          <w:szCs w:val="18"/>
                          <w:lang w:val="en-US" w:eastAsia="zh-CN"/>
                        </w:rPr>
                        <w:t>不予确认同意的，</w:t>
                      </w:r>
                      <w:r>
                        <w:rPr>
                          <w:rFonts w:hint="eastAsia" w:ascii="宋体" w:hAnsi="宋体" w:eastAsia="宋体" w:cs="宋体"/>
                          <w:spacing w:val="-6"/>
                          <w:kern w:val="0"/>
                          <w:sz w:val="18"/>
                          <w:szCs w:val="18"/>
                          <w:lang w:eastAsia="zh-CN"/>
                        </w:rPr>
                        <w:t>乡镇（街道）应当书面告知申请人或者其代理人，对不予确认同意的应说明理由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firstLine="168" w:firstLineChars="100"/>
                        <w:jc w:val="left"/>
                        <w:textAlignment w:val="auto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pacing w:val="-6"/>
                          <w:kern w:val="0"/>
                          <w:sz w:val="18"/>
                          <w:szCs w:val="18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宋体" w:hAnsi="宋体" w:eastAsia="宋体" w:cs="宋体"/>
                          <w:spacing w:val="-6"/>
                          <w:kern w:val="0"/>
                          <w:sz w:val="18"/>
                          <w:szCs w:val="18"/>
                        </w:rPr>
                        <w:t>.长期公开：在申请</w:t>
                      </w:r>
                      <w:r>
                        <w:rPr>
                          <w:rFonts w:hint="eastAsia" w:ascii="宋体" w:hAnsi="宋体" w:eastAsia="宋体" w:cs="宋体"/>
                          <w:spacing w:val="-6"/>
                          <w:kern w:val="0"/>
                          <w:sz w:val="18"/>
                          <w:szCs w:val="18"/>
                          <w:lang w:eastAsia="zh-CN"/>
                        </w:rPr>
                        <w:t>家庭</w:t>
                      </w:r>
                      <w:r>
                        <w:rPr>
                          <w:rFonts w:hint="eastAsia" w:ascii="宋体" w:hAnsi="宋体" w:eastAsia="宋体" w:cs="宋体"/>
                          <w:spacing w:val="-6"/>
                          <w:kern w:val="0"/>
                          <w:sz w:val="18"/>
                          <w:szCs w:val="18"/>
                        </w:rPr>
                        <w:t>所在村（社区）</w:t>
                      </w:r>
                      <w:r>
                        <w:rPr>
                          <w:rFonts w:hint="eastAsia" w:ascii="宋体" w:hAnsi="宋体" w:eastAsia="宋体" w:cs="宋体"/>
                          <w:spacing w:val="-6"/>
                          <w:kern w:val="0"/>
                          <w:sz w:val="18"/>
                          <w:szCs w:val="18"/>
                          <w:lang w:eastAsia="zh-CN"/>
                        </w:rPr>
                        <w:t>长期公开低保对象姓名、家庭成员数量、保障金额等信息</w:t>
                      </w:r>
                    </w:p>
                    <w:p>
                      <w:pPr>
                        <w:pStyle w:val="2"/>
                        <w:rPr>
                          <w:rFonts w:hint="default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210" w:firstLineChars="100"/>
                        <w:textAlignment w:val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3010535</wp:posOffset>
                </wp:positionV>
                <wp:extent cx="2760980" cy="351155"/>
                <wp:effectExtent l="0" t="0" r="0" b="0"/>
                <wp:wrapNone/>
                <wp:docPr id="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980" cy="3511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宋体" w:hAnsi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宋体" w:hAnsi="宋体" w:cs="??????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kern w:val="0"/>
                                <w:sz w:val="18"/>
                                <w:szCs w:val="18"/>
                              </w:rPr>
                              <w:t>个工作日内，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 w:val="18"/>
                                <w:szCs w:val="18"/>
                                <w:lang w:eastAsia="zh-Hans"/>
                              </w:rPr>
                              <w:t>特殊情况下可延长至</w:t>
                            </w:r>
                            <w:r>
                              <w:rPr>
                                <w:rFonts w:ascii="宋体" w:hAnsi="宋体"/>
                                <w:kern w:val="0"/>
                                <w:sz w:val="18"/>
                                <w:szCs w:val="18"/>
                                <w:lang w:eastAsia="zh-Hans"/>
                              </w:rPr>
                              <w:t>45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 w:val="18"/>
                                <w:szCs w:val="18"/>
                                <w:lang w:eastAsia="zh-Hans"/>
                              </w:rPr>
                              <w:t>个工作日</w:t>
                            </w:r>
                            <w:r>
                              <w:rPr>
                                <w:rFonts w:ascii="宋体" w:hAnsi="宋体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??????" w:hAnsi="宋体" w:eastAsia="Times New Roman"/>
                                <w:color w:val="FF0000"/>
                                <w:kern w:val="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19.15pt;margin-top:237.05pt;height:27.65pt;width:217.4pt;z-index:251668480;mso-width-relative:page;mso-height-relative:page;" filled="f" stroked="f" coordsize="21600,21600" o:gfxdata="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tXUWs2gAA&#10;AAsBAAAPAAAAAAAAAAEAIAAAACIAAABkcnMvZG93bnJldi54bWxQSwECFAAUAAAACACHTuJAFwbl&#10;qOMBAACwAwAADgAAAAAAAAABACAAAAApAQAAZHJzL2Uyb0RvYy54bWxQSwUGAAAAAAYABgBZAQAA&#10;fgUAAAAA&#10;">
                <v:fill on="f" focussize="0,0"/>
                <v:stroke on="f" weight="1pt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260" w:lineRule="exact"/>
                        <w:jc w:val="left"/>
                        <w:rPr>
                          <w:rFonts w:ascii="宋体" w:hAnsi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 w:ascii="宋体" w:hAnsi="宋体"/>
                          <w:kern w:val="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宋体" w:hAnsi="宋体" w:cs="??????"/>
                          <w:kern w:val="0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宋体" w:hAnsi="宋体"/>
                          <w:kern w:val="0"/>
                          <w:sz w:val="18"/>
                          <w:szCs w:val="18"/>
                        </w:rPr>
                        <w:t>个工作日内，</w:t>
                      </w:r>
                      <w:r>
                        <w:rPr>
                          <w:rFonts w:hint="eastAsia" w:ascii="宋体" w:hAnsi="宋体"/>
                          <w:kern w:val="0"/>
                          <w:sz w:val="18"/>
                          <w:szCs w:val="18"/>
                          <w:lang w:eastAsia="zh-Hans"/>
                        </w:rPr>
                        <w:t>特殊情况下可延长至</w:t>
                      </w:r>
                      <w:r>
                        <w:rPr>
                          <w:rFonts w:ascii="宋体" w:hAnsi="宋体"/>
                          <w:kern w:val="0"/>
                          <w:sz w:val="18"/>
                          <w:szCs w:val="18"/>
                          <w:lang w:eastAsia="zh-Hans"/>
                        </w:rPr>
                        <w:t>45</w:t>
                      </w:r>
                      <w:r>
                        <w:rPr>
                          <w:rFonts w:hint="eastAsia" w:ascii="宋体" w:hAnsi="宋体"/>
                          <w:kern w:val="0"/>
                          <w:sz w:val="18"/>
                          <w:szCs w:val="18"/>
                          <w:lang w:eastAsia="zh-Hans"/>
                        </w:rPr>
                        <w:t>个工作日</w:t>
                      </w:r>
                      <w:r>
                        <w:rPr>
                          <w:rFonts w:ascii="宋体" w:hAnsi="宋体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>
                      <w:pPr>
                        <w:widowControl/>
                        <w:spacing w:line="260" w:lineRule="exact"/>
                        <w:jc w:val="left"/>
                        <w:rPr>
                          <w:rFonts w:ascii="??????" w:hAnsi="宋体" w:eastAsia="Times New Roman"/>
                          <w:color w:val="FF0000"/>
                          <w:kern w:val="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2861310</wp:posOffset>
                </wp:positionV>
                <wp:extent cx="4445" cy="474980"/>
                <wp:effectExtent l="45720" t="0" r="64135" b="1270"/>
                <wp:wrapNone/>
                <wp:docPr id="1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749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" o:spid="_x0000_s1026" o:spt="32" type="#_x0000_t32" style="position:absolute;left:0pt;margin-left:209.4pt;margin-top:225.3pt;height:37.4pt;width:0.35pt;z-index:251666432;mso-width-relative:page;mso-height-relative:page;" filled="f" stroked="t" coordsize="21600,21600" o:gfxdata="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7NK6jaAAAACwEAAA8AAAAAAAAAAQAgAAAAIgAA&#10;AGRycy9kb3ducmV2LnhtbFBLAQIUABQAAAAIAIdO4kDmlBkKBgIAAO8DAAAOAAAAAAAAAAEAIAAA&#10;ACkBAABkcnMvZTJvRG9jLnhtbFBLBQYAAAAABgAGAFkBAAChBQAAAAA=&#10;">
                <v:fill on="f" focussize="0,0"/>
                <v:stroke color="#000000" joinstyle="round" endarrow="open"/>
                <v:imagedata o:title=""/>
                <o:lock v:ext="edit" aspectratio="f"/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2129155</wp:posOffset>
                </wp:positionV>
                <wp:extent cx="4674870" cy="703580"/>
                <wp:effectExtent l="4445" t="4445" r="6985" b="15875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870" cy="6692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hint="eastAsia" w:ascii="??????" w:hAnsi="宋体" w:eastAsia="宋体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??????" w:hAnsi="宋体" w:eastAsia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乡镇受理申请</w:t>
                            </w:r>
                            <w:r>
                              <w:rPr>
                                <w:rFonts w:hint="eastAsia" w:ascii="??????" w:hAnsi="宋体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、提出初审意见</w:t>
                            </w:r>
                          </w:p>
                          <w:p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??????" w:hAnsi="宋体" w:eastAsia="Times New Roman" w:cs="??????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待平台出具核对报告后，乡镇（街道）</w:t>
                            </w:r>
                            <w:r>
                              <w:rPr>
                                <w:rFonts w:hint="eastAsia" w:ascii="宋体" w:hAnsi="宋体" w:cs="宋体"/>
                                <w:spacing w:val="-6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通过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kern w:val="0"/>
                                <w:sz w:val="18"/>
                                <w:szCs w:val="18"/>
                                <w:lang w:val="en-US" w:eastAsia="zh-CN"/>
                              </w:rPr>
                              <w:t>入户调查、邻里访问、信函索证等方式开展实际生活情况调查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，明确提出“建议纳入低保”或“建议不纳入低保”的初审意见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9.6pt;margin-top:167.65pt;height:55.4pt;width:368.1pt;z-index:251662336;mso-width-relative:page;mso-height-relative:page;" fillcolor="#FFFFFF" filled="t" stroked="t" coordsize="21600,21600" o:gfxdata="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f0Mw72wAAAAsBAAAPAAAA&#10;AAAAAAEAIAAAACIAAABkcnMvZG93bnJldi54bWxQSwECFAAUAAAACACHTuJAoaPYw0sCAAClBAAA&#10;DgAAAAAAAAABACAAAAAqAQAAZHJzL2Uyb0RvYy54bWxQSwUGAAAAAAYABgBZAQAA5wUAAAAA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320" w:lineRule="exact"/>
                        <w:jc w:val="center"/>
                        <w:rPr>
                          <w:rFonts w:hint="eastAsia" w:ascii="??????" w:hAnsi="宋体" w:eastAsia="宋体"/>
                          <w:b/>
                          <w:bCs/>
                          <w:kern w:val="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??????" w:hAnsi="宋体" w:eastAsia="Times New Roman"/>
                          <w:b/>
                          <w:bCs/>
                          <w:kern w:val="0"/>
                          <w:sz w:val="24"/>
                          <w:szCs w:val="24"/>
                        </w:rPr>
                        <w:t>乡镇受理申请</w:t>
                      </w:r>
                      <w:r>
                        <w:rPr>
                          <w:rFonts w:hint="eastAsia" w:ascii="??????" w:hAnsi="宋体"/>
                          <w:b/>
                          <w:bCs/>
                          <w:kern w:val="0"/>
                          <w:sz w:val="24"/>
                          <w:szCs w:val="24"/>
                          <w:lang w:eastAsia="zh-CN"/>
                        </w:rPr>
                        <w:t>、提出初审意见</w:t>
                      </w:r>
                    </w:p>
                    <w:p>
                      <w:pPr>
                        <w:widowControl/>
                        <w:spacing w:line="320" w:lineRule="exact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??????" w:hAnsi="宋体" w:eastAsia="Times New Roman" w:cs="??????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spacing w:val="-6"/>
                          <w:kern w:val="0"/>
                          <w:sz w:val="18"/>
                          <w:szCs w:val="18"/>
                          <w:lang w:eastAsia="zh-CN"/>
                        </w:rPr>
                        <w:t>待平台出具核对报告后，乡镇（街道）</w:t>
                      </w:r>
                      <w:r>
                        <w:rPr>
                          <w:rFonts w:hint="eastAsia" w:ascii="宋体" w:hAnsi="宋体" w:cs="宋体"/>
                          <w:spacing w:val="-6"/>
                          <w:kern w:val="0"/>
                          <w:sz w:val="18"/>
                          <w:szCs w:val="18"/>
                          <w:lang w:eastAsia="zh-CN"/>
                        </w:rPr>
                        <w:t>通过</w:t>
                      </w:r>
                      <w:r>
                        <w:rPr>
                          <w:rFonts w:hint="eastAsia" w:ascii="宋体" w:hAnsi="宋体" w:eastAsia="宋体" w:cs="宋体"/>
                          <w:spacing w:val="-6"/>
                          <w:kern w:val="0"/>
                          <w:sz w:val="18"/>
                          <w:szCs w:val="18"/>
                          <w:lang w:val="en-US" w:eastAsia="zh-CN"/>
                        </w:rPr>
                        <w:t>入户调查、邻里访问、信函索证等方式开展实际生活情况调查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  <w:lang w:eastAsia="zh-CN"/>
                        </w:rPr>
                        <w:t>，明确提出“建议纳入低保”或“建议不纳入低保”的初审意见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1675130</wp:posOffset>
                </wp:positionV>
                <wp:extent cx="8890" cy="409575"/>
                <wp:effectExtent l="46990" t="0" r="58420" b="95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4095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9.85pt;margin-top:131.9pt;height:32.25pt;width:0.7pt;z-index:251665408;mso-width-relative:page;mso-height-relative:page;" filled="f" stroked="t" coordsize="21600,21600" o:gfxdata="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lWNhq2gAAAAsBAAAPAAAA&#10;AAAAAAEAIAAAACIAAABkcnMvZG93bnJldi54bWxQSwECFAAUAAAACACHTuJAv1+V5xMCAAAJBAAA&#10;DgAAAAAAAAABACAAAAApAQAAZHJzL2Uyb0RvYy54bWxQSwUGAAAAAAYABgBZAQAArgUAAAAA&#10;">
                <v:fill on="f" focussize="0,0"/>
                <v:stroke color="#000000" joinstyle="round" endarrow="open"/>
                <v:imagedata o:title=""/>
                <o:lock v:ext="edit" aspectratio="f"/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-57150</wp:posOffset>
                </wp:positionV>
                <wp:extent cx="314325" cy="159385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4306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600" w:lineRule="exact"/>
                              <w:jc w:val="center"/>
                              <w:rPr>
                                <w:rFonts w:ascii="??????" w:hAnsi="宋体" w:eastAsia="Times New Roman"/>
                                <w:kern w:val="0"/>
                              </w:rPr>
                            </w:pPr>
                            <w:r>
                              <w:rPr>
                                <w:rFonts w:ascii="??????" w:hAnsi="宋体" w:eastAsia="Times New Roman"/>
                                <w:kern w:val="0"/>
                              </w:rPr>
                              <w:t>家庭经济状况核对</w:t>
                            </w:r>
                          </w:p>
                        </w:txbxContent>
                      </wps:txbx>
                      <wps:bodyPr vert="eaVert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3pt;margin-top:-4.5pt;height:125.5pt;width:24.75pt;z-index:251672576;mso-width-relative:page;mso-height-relative:page;" filled="f" stroked="f" coordsize="21600,21600" o:gfxdata="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RbBM9gA&#10;AAAIAQAADwAAAAAAAAABACAAAAAiAAAAZHJzL2Rvd25yZXYueG1sUEsBAhQAFAAAAAgAh07iQNfZ&#10;LNbmAQAAwQMAAA4AAAAAAAAAAQAgAAAAJwEAAGRycy9lMm9Eb2MueG1sUEsFBgAAAAAGAAYAWQEA&#10;AH8FAAAAAA==&#10;">
                <v:fill on="f" focussize="0,0"/>
                <v:stroke on="f" weight="1pt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widowControl/>
                        <w:spacing w:line="600" w:lineRule="exact"/>
                        <w:jc w:val="center"/>
                        <w:rPr>
                          <w:rFonts w:ascii="??????" w:hAnsi="宋体" w:eastAsia="Times New Roman"/>
                          <w:kern w:val="0"/>
                        </w:rPr>
                      </w:pPr>
                      <w:r>
                        <w:rPr>
                          <w:rFonts w:ascii="??????" w:hAnsi="宋体" w:eastAsia="Times New Roman"/>
                          <w:kern w:val="0"/>
                        </w:rPr>
                        <w:t>家庭经济状况核对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1264285</wp:posOffset>
                </wp:positionV>
                <wp:extent cx="4665345" cy="339725"/>
                <wp:effectExtent l="4445" t="4445" r="16510" b="17780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339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??????" w:hAnsi="宋体" w:eastAsia="Times New Roman"/>
                                <w:kern w:val="0"/>
                              </w:rPr>
                            </w:pPr>
                            <w:r>
                              <w:rPr>
                                <w:rFonts w:ascii="??????" w:hAnsi="宋体" w:eastAsia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发起核对，待平台反馈报告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（乡镇录入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发起）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2.2pt;margin-top:99.55pt;height:26.75pt;width:367.35pt;z-index:251660288;mso-width-relative:page;mso-height-relative:page;" fillcolor="#FFFFFF" filled="t" stroked="t" coordsize="21600,21600" o:gfxdata="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YJIKa2gAAAAsBAAAPAAAAAAAAAAEAIAAAACIAAABkcnMvZG93bnJl&#10;di54bWxQSwECFAAUAAAACACHTuJAXiK2fDQCAACABAAADgAAAAAAAAABACAAAAApAQAAZHJzL2Uy&#10;b0RvYy54bWxQSwUGAAAAAAYABgBZAQAAzwUAAAAA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400" w:lineRule="exact"/>
                        <w:jc w:val="center"/>
                        <w:rPr>
                          <w:rFonts w:ascii="??????" w:hAnsi="宋体" w:eastAsia="Times New Roman"/>
                          <w:kern w:val="0"/>
                        </w:rPr>
                      </w:pPr>
                      <w:r>
                        <w:rPr>
                          <w:rFonts w:ascii="??????" w:hAnsi="宋体" w:eastAsia="Times New Roman"/>
                          <w:b/>
                          <w:bCs/>
                          <w:kern w:val="0"/>
                          <w:sz w:val="24"/>
                          <w:szCs w:val="24"/>
                        </w:rPr>
                        <w:t>发起核对，待平台反馈报告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（乡镇录入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  <w:lang w:eastAsia="zh-CN"/>
                        </w:rPr>
                        <w:t>并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发起）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1035050</wp:posOffset>
                </wp:positionV>
                <wp:extent cx="0" cy="224790"/>
                <wp:effectExtent l="48895" t="0" r="65405" b="381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9pt;margin-top:81.5pt;height:17.7pt;width:0pt;z-index:251664384;mso-width-relative:page;mso-height-relative:page;" filled="f" stroked="t" coordsize="21600,21600" o:gfxdata="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QrI9v1wAAAAsBAAAPAAAAAAAAAAEAIAAAACIAAABk&#10;cnMvZG93bnJldi54bWxQSwECFAAUAAAACACHTuJAe0RXLgcCAAD6AwAADgAAAAAAAAABACAAAAAm&#10;AQAAZHJzL2Uyb0RvYy54bWxQSwUGAAAAAAYABgBZAQAAnwUAAAAA&#10;">
                <v:fill on="f" focussize="0,0"/>
                <v:stroke color="#000000" joinstyle="round" endarrow="open"/>
                <v:imagedata o:title=""/>
                <o:lock v:ext="edit" aspectratio="f"/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-163195</wp:posOffset>
                </wp:positionV>
                <wp:extent cx="4711065" cy="1153795"/>
                <wp:effectExtent l="4445" t="4445" r="8890" b="2286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065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??????" w:hAnsi="宋体" w:eastAsia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??????" w:hAnsi="宋体" w:eastAsia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申请人</w:t>
                            </w:r>
                            <w:r>
                              <w:rPr>
                                <w:rFonts w:hint="eastAsia" w:ascii="??????" w:hAnsi="宋体" w:eastAsia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zh-Hans"/>
                              </w:rPr>
                              <w:t>提出书面申请</w:t>
                            </w:r>
                            <w:r>
                              <w:rPr>
                                <w:rFonts w:ascii="??????" w:hAnsi="宋体" w:eastAsia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zh-Hans"/>
                              </w:rPr>
                              <w:t>，</w:t>
                            </w:r>
                            <w:r>
                              <w:rPr>
                                <w:rFonts w:ascii="??????" w:hAnsi="宋体" w:eastAsia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或委托村（居）</w:t>
                            </w:r>
                            <w:r>
                              <w:rPr>
                                <w:rFonts w:hint="eastAsia" w:ascii="??????" w:hAnsi="宋体" w:eastAsia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zh-Hans"/>
                              </w:rPr>
                              <w:t>民</w:t>
                            </w:r>
                            <w:r>
                              <w:rPr>
                                <w:rFonts w:ascii="??????" w:hAnsi="宋体" w:eastAsia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委员会</w:t>
                            </w:r>
                            <w:r>
                              <w:rPr>
                                <w:rFonts w:hint="eastAsia" w:ascii="??????" w:hAnsi="宋体" w:eastAsia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zh-Hans"/>
                              </w:rPr>
                              <w:t>或者他人代为</w:t>
                            </w:r>
                            <w:r>
                              <w:rPr>
                                <w:rFonts w:ascii="??????" w:hAnsi="宋体" w:eastAsia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提出申请</w:t>
                            </w:r>
                          </w:p>
                          <w:p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??????" w:hAnsi="宋体" w:eastAsia="Times New Roman" w:cs="??????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1.提交核对申请材料：身份证复印件、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户口簿复印件，社会救助申请家庭经济状况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核对授权书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（共同生活家庭成员及其法定义务人）</w:t>
                            </w:r>
                          </w:p>
                          <w:p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 xml:space="preserve"> 2.提交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城乡低保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申请材料：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低保申请书</w:t>
                            </w:r>
                            <w:r>
                              <w:rPr>
                                <w:rFonts w:hint="eastAsia" w:ascii="宋体" w:hAnsi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诚信承诺书</w:t>
                            </w:r>
                            <w:r>
                              <w:rPr>
                                <w:rFonts w:hint="eastAsia" w:ascii="宋体" w:hAnsi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相关家庭成员有效身份证明</w:t>
                            </w:r>
                            <w:r>
                              <w:rPr>
                                <w:rFonts w:hint="eastAsia" w:ascii="宋体" w:hAnsi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导致生活困难的相关证明材料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宋体"/>
                                <w:b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2.5pt;margin-top:-12.85pt;height:90.85pt;width:370.95pt;z-index:251659264;mso-width-relative:page;mso-height-relative:page;" fillcolor="#FFFFFF" filled="t" stroked="t" coordsize="21600,21600" o:gfxdata="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HauIt2wAAAAsBAAAPAAAAAAAA&#10;AAEAIAAAACIAAABkcnMvZG93bnJldi54bWxQSwECFAAUAAAACACHTuJAkJjh80gCAAClBAAADgAA&#10;AAAAAAABACAAAAAqAQAAZHJzL2Uyb0RvYy54bWxQSwUGAAAAAAYABgBZAQAA5AUAAAAA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300" w:lineRule="exact"/>
                        <w:jc w:val="center"/>
                        <w:rPr>
                          <w:rFonts w:ascii="??????" w:hAnsi="宋体" w:eastAsia="Times New Roman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??????" w:hAnsi="宋体" w:eastAsia="Times New Roman"/>
                          <w:b/>
                          <w:bCs/>
                          <w:kern w:val="0"/>
                          <w:sz w:val="24"/>
                          <w:szCs w:val="24"/>
                        </w:rPr>
                        <w:t>申请人</w:t>
                      </w:r>
                      <w:r>
                        <w:rPr>
                          <w:rFonts w:hint="eastAsia" w:ascii="??????" w:hAnsi="宋体" w:eastAsia="Times New Roman"/>
                          <w:b/>
                          <w:bCs/>
                          <w:kern w:val="0"/>
                          <w:sz w:val="24"/>
                          <w:szCs w:val="24"/>
                          <w:lang w:eastAsia="zh-Hans"/>
                        </w:rPr>
                        <w:t>提出书面申请</w:t>
                      </w:r>
                      <w:r>
                        <w:rPr>
                          <w:rFonts w:ascii="??????" w:hAnsi="宋体" w:eastAsia="Times New Roman"/>
                          <w:b/>
                          <w:bCs/>
                          <w:kern w:val="0"/>
                          <w:sz w:val="24"/>
                          <w:szCs w:val="24"/>
                          <w:lang w:eastAsia="zh-Hans"/>
                        </w:rPr>
                        <w:t>，</w:t>
                      </w:r>
                      <w:r>
                        <w:rPr>
                          <w:rFonts w:ascii="??????" w:hAnsi="宋体" w:eastAsia="Times New Roman"/>
                          <w:b/>
                          <w:bCs/>
                          <w:kern w:val="0"/>
                          <w:sz w:val="24"/>
                          <w:szCs w:val="24"/>
                        </w:rPr>
                        <w:t>或委托村（居）</w:t>
                      </w:r>
                      <w:r>
                        <w:rPr>
                          <w:rFonts w:hint="eastAsia" w:ascii="??????" w:hAnsi="宋体" w:eastAsia="Times New Roman"/>
                          <w:b/>
                          <w:bCs/>
                          <w:kern w:val="0"/>
                          <w:sz w:val="24"/>
                          <w:szCs w:val="24"/>
                          <w:lang w:eastAsia="zh-Hans"/>
                        </w:rPr>
                        <w:t>民</w:t>
                      </w:r>
                      <w:r>
                        <w:rPr>
                          <w:rFonts w:ascii="??????" w:hAnsi="宋体" w:eastAsia="Times New Roman"/>
                          <w:b/>
                          <w:bCs/>
                          <w:kern w:val="0"/>
                          <w:sz w:val="24"/>
                          <w:szCs w:val="24"/>
                        </w:rPr>
                        <w:t>委员会</w:t>
                      </w:r>
                      <w:r>
                        <w:rPr>
                          <w:rFonts w:hint="eastAsia" w:ascii="??????" w:hAnsi="宋体" w:eastAsia="Times New Roman"/>
                          <w:b/>
                          <w:bCs/>
                          <w:kern w:val="0"/>
                          <w:sz w:val="24"/>
                          <w:szCs w:val="24"/>
                          <w:lang w:eastAsia="zh-Hans"/>
                        </w:rPr>
                        <w:t>或者他人代为</w:t>
                      </w:r>
                      <w:r>
                        <w:rPr>
                          <w:rFonts w:ascii="??????" w:hAnsi="宋体" w:eastAsia="Times New Roman"/>
                          <w:b/>
                          <w:bCs/>
                          <w:kern w:val="0"/>
                          <w:sz w:val="24"/>
                          <w:szCs w:val="24"/>
                        </w:rPr>
                        <w:t>提出申请</w:t>
                      </w:r>
                    </w:p>
                    <w:p>
                      <w:pPr>
                        <w:widowControl/>
                        <w:spacing w:line="300" w:lineRule="exact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??????" w:hAnsi="宋体" w:eastAsia="Times New Roman" w:cs="??????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1.提交核对申请材料：身份证复印件、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  <w:lang w:eastAsia="zh-CN"/>
                        </w:rPr>
                        <w:t>户口簿复印件，社会救助申请家庭经济状况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核对授权书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  <w:lang w:eastAsia="zh-CN"/>
                        </w:rPr>
                        <w:t>（共同生活家庭成员及其法定义务人）</w:t>
                      </w:r>
                    </w:p>
                    <w:p>
                      <w:pPr>
                        <w:widowControl/>
                        <w:spacing w:line="300" w:lineRule="exact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 xml:space="preserve"> 2.提交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  <w:lang w:eastAsia="zh-CN"/>
                        </w:rPr>
                        <w:t>城乡低保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申请材料：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  <w:lang w:eastAsia="zh-CN"/>
                        </w:rPr>
                        <w:t>低保申请书</w:t>
                      </w:r>
                      <w:r>
                        <w:rPr>
                          <w:rFonts w:hint="eastAsia" w:ascii="宋体" w:hAnsi="宋体" w:cs="宋体"/>
                          <w:kern w:val="0"/>
                          <w:sz w:val="18"/>
                          <w:szCs w:val="18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  <w:lang w:eastAsia="zh-CN"/>
                        </w:rPr>
                        <w:t>诚信承诺书</w:t>
                      </w:r>
                      <w:r>
                        <w:rPr>
                          <w:rFonts w:hint="eastAsia" w:ascii="宋体" w:hAnsi="宋体" w:cs="宋体"/>
                          <w:kern w:val="0"/>
                          <w:sz w:val="18"/>
                          <w:szCs w:val="18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  <w:lang w:eastAsia="zh-CN"/>
                        </w:rPr>
                        <w:t>相关家庭成员有效身份证明</w:t>
                      </w:r>
                      <w:r>
                        <w:rPr>
                          <w:rFonts w:hint="eastAsia" w:ascii="宋体" w:hAnsi="宋体" w:cs="宋体"/>
                          <w:kern w:val="0"/>
                          <w:sz w:val="18"/>
                          <w:szCs w:val="18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  <w:lang w:eastAsia="zh-CN"/>
                        </w:rPr>
                        <w:t>导致生活困难的相关证明材料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宋体"/>
                          <w:b/>
                          <w:bCs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/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1685925</wp:posOffset>
                </wp:positionV>
                <wp:extent cx="2882900" cy="4254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4254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宋体" w:hAnsi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/>
                                <w:kern w:val="0"/>
                                <w:sz w:val="18"/>
                                <w:szCs w:val="18"/>
                              </w:rPr>
                              <w:t>（核对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 w:val="18"/>
                                <w:szCs w:val="18"/>
                              </w:rPr>
                              <w:t>平均</w:t>
                            </w:r>
                            <w:r>
                              <w:rPr>
                                <w:rFonts w:ascii="宋体" w:hAnsi="宋体"/>
                                <w:kern w:val="0"/>
                                <w:sz w:val="18"/>
                                <w:szCs w:val="18"/>
                              </w:rPr>
                              <w:t>历时</w:t>
                            </w:r>
                            <w:r>
                              <w:rPr>
                                <w:rFonts w:hint="eastAsia" w:ascii="宋体" w:hAnsi="宋体" w:cs="??????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宋体" w:hAnsi="宋体"/>
                                <w:kern w:val="0"/>
                                <w:sz w:val="18"/>
                                <w:szCs w:val="18"/>
                              </w:rPr>
                              <w:t>个月，期间村（居）初审，组织民主评议，也可以每年集中复核时进行评议）</w:t>
                            </w:r>
                          </w:p>
                          <w:p>
                            <w:pPr>
                              <w:widowControl/>
                              <w:spacing w:line="260" w:lineRule="exact"/>
                              <w:ind w:firstLine="210" w:firstLineChars="100"/>
                              <w:jc w:val="left"/>
                              <w:rPr>
                                <w:rFonts w:ascii="??????" w:hAnsi="宋体" w:eastAsia="Times New Roman"/>
                                <w:kern w:val="0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15pt;margin-top:132.75pt;height:33.5pt;width:227pt;z-index:251667456;mso-width-relative:page;mso-height-relative:page;" filled="f" stroked="f" coordsize="21600,21600" o:gfxdata="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h6VvJ2gAAAAsBAAAPAAAAAAAAAAEAIAAA&#10;ACIAAABkcnMvZG93bnJldi54bWxQSwECFAAUAAAACACHTuJA3IvQDtEBAACYAwAADgAAAAAAAAAB&#10;ACAAAAApAQAAZHJzL2Uyb0RvYy54bWxQSwUGAAAAAAYABgBZAQAAbAUAAAAA&#10;">
                <v:fill on="f" focussize="0,0"/>
                <v:stroke on="f" weight="1pt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260" w:lineRule="exact"/>
                        <w:jc w:val="left"/>
                        <w:rPr>
                          <w:rFonts w:ascii="宋体" w:hAnsi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/>
                          <w:kern w:val="0"/>
                          <w:sz w:val="18"/>
                          <w:szCs w:val="18"/>
                        </w:rPr>
                        <w:t>（核对</w:t>
                      </w:r>
                      <w:r>
                        <w:rPr>
                          <w:rFonts w:hint="eastAsia" w:ascii="宋体" w:hAnsi="宋体"/>
                          <w:kern w:val="0"/>
                          <w:sz w:val="18"/>
                          <w:szCs w:val="18"/>
                        </w:rPr>
                        <w:t>平均</w:t>
                      </w:r>
                      <w:r>
                        <w:rPr>
                          <w:rFonts w:ascii="宋体" w:hAnsi="宋体"/>
                          <w:kern w:val="0"/>
                          <w:sz w:val="18"/>
                          <w:szCs w:val="18"/>
                        </w:rPr>
                        <w:t>历时</w:t>
                      </w:r>
                      <w:r>
                        <w:rPr>
                          <w:rFonts w:hint="eastAsia" w:ascii="宋体" w:hAnsi="宋体" w:cs="??????"/>
                          <w:kern w:val="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宋体" w:hAnsi="宋体"/>
                          <w:kern w:val="0"/>
                          <w:sz w:val="18"/>
                          <w:szCs w:val="18"/>
                        </w:rPr>
                        <w:t>个月，期间村（居）初审，组织民主评议，也可以每年集中复核时进行评议）</w:t>
                      </w:r>
                    </w:p>
                    <w:p>
                      <w:pPr>
                        <w:widowControl/>
                        <w:spacing w:line="260" w:lineRule="exact"/>
                        <w:ind w:firstLine="210" w:firstLineChars="100"/>
                        <w:jc w:val="left"/>
                        <w:rPr>
                          <w:rFonts w:ascii="??????" w:hAnsi="宋体" w:eastAsia="Times New Roman"/>
                          <w:kern w:val="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90170</wp:posOffset>
                </wp:positionV>
                <wp:extent cx="239395" cy="1485265"/>
                <wp:effectExtent l="4445" t="4445" r="3810" b="15240"/>
                <wp:wrapNone/>
                <wp:docPr id="12" name="左大括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485265"/>
                        </a:xfrm>
                        <a:prstGeom prst="leftBrace">
                          <a:avLst>
                            <a:gd name="adj1" fmla="val 2757"/>
                            <a:gd name="adj2" fmla="val 50000"/>
                          </a:avLst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9.15pt;margin-top:7.1pt;height:116.95pt;width:18.85pt;z-index:251671552;mso-width-relative:page;mso-height-relative:page;" filled="f" stroked="t" coordsize="21600,21600" o:gfxdata="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R9o8XZAAAACQEA&#10;AA8AAAAAAAAAAQAgAAAAIgAAAGRycy9kb3ducmV2LnhtbFBLAQIUABQAAAAIAIdO4kC4SqVrUgIA&#10;AKMEAAAOAAAAAAAAAAEAIAAAACgBAABkcnMvZTJvRG9jLnhtbFBLBQYAAAAABgAGAFkBAADsBQAA&#10;AAA=&#10;" adj="95,10800">
                <v:fill on="f" focussize="0,0"/>
                <v:stroke weight="0.5pt" color="#000000" joinstyle="round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spacing w:line="440" w:lineRule="exact"/>
        <w:ind w:left="420" w:leftChars="200"/>
        <w:rPr>
          <w:rFonts w:eastAsia="仿宋_GB2312"/>
          <w:b/>
          <w:bCs/>
          <w:color w:val="000000"/>
          <w:sz w:val="32"/>
          <w:szCs w:val="3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5988685</wp:posOffset>
                </wp:positionH>
                <wp:positionV relativeFrom="paragraph">
                  <wp:posOffset>115570</wp:posOffset>
                </wp:positionV>
                <wp:extent cx="1056005" cy="1524000"/>
                <wp:effectExtent l="4445" t="4445" r="6350" b="14605"/>
                <wp:wrapNone/>
                <wp:docPr id="18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村务公开：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1、初审意见公示7天;2、城乡低保名单审核确认后需长期公开。</w:t>
                            </w:r>
                          </w:p>
                          <w:p/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471.55pt;margin-top:9.1pt;height:120pt;width:83.15pt;z-index:251676672;mso-width-relative:page;mso-height-relative:page;" fillcolor="#FFFFFF" filled="t" stroked="t" coordsize="21600,21600" o:gfxdata="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qmoQ12QAAAAsBAAAPAAAAAAAAAAEAIAAAACIAAABkcnMvZG93bnJldi54bWxQSwEC&#10;FAAUAAAACACHTuJAKEer1iwCAABsBAAADgAAAAAAAAABACAAAAAo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村务公开：</w:t>
                      </w:r>
                    </w:p>
                    <w:p>
                      <w:pPr>
                        <w:pStyle w:val="2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1、初审意见公示7天;2、城乡低保名单审核确认后需长期公开。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ind w:left="420" w:leftChars="200"/>
        <w:rPr>
          <w:rFonts w:eastAsia="仿宋_GB2312"/>
          <w:b/>
          <w:bCs/>
          <w:color w:val="000000"/>
          <w:sz w:val="32"/>
          <w:szCs w:val="32"/>
        </w:rPr>
      </w:pPr>
    </w:p>
    <w:p>
      <w:pPr>
        <w:spacing w:line="440" w:lineRule="exact"/>
        <w:ind w:left="420" w:leftChars="200"/>
        <w:rPr>
          <w:rFonts w:eastAsia="仿宋_GB2312"/>
          <w:b/>
          <w:bCs/>
          <w:color w:val="00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1381125</wp:posOffset>
                </wp:positionV>
                <wp:extent cx="2085340" cy="24066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340" cy="2387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??????" w:hAnsi="宋体" w:eastAsia="Times New Roman"/>
                                <w:color w:val="FF0000"/>
                                <w:kern w:val="0"/>
                              </w:rPr>
                            </w:pPr>
                          </w:p>
                          <w:p/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45pt;margin-top:108.75pt;height:18.95pt;width:164.2pt;z-index:251670528;mso-width-relative:page;mso-height-relative:page;" filled="f" stroked="f" coordsize="21600,21600" o:gfxdata="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xI&#10;Wm7bAAAACwEAAA8AAAAAAAAAAQAgAAAAIgAAAGRycy9kb3ducmV2LnhtbFBLAQIUABQAAAAIAIdO&#10;4kC0tln+5wEAAL0DAAAOAAAAAAAAAAEAIAAAACoBAABkcnMvZTJvRG9jLnhtbFBLBQYAAAAABgAG&#10;AFkBAACDBQAAAAA=&#10;">
                <v:fill on="f" focussize="0,0"/>
                <v:stroke on="f" weight="1pt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260" w:lineRule="exact"/>
                        <w:jc w:val="left"/>
                        <w:rPr>
                          <w:rFonts w:ascii="??????" w:hAnsi="宋体" w:eastAsia="Times New Roman"/>
                          <w:color w:val="FF0000"/>
                          <w:kern w:val="0"/>
                        </w:rPr>
                      </w:pPr>
                    </w:p>
                    <w:p/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1101090</wp:posOffset>
                </wp:positionV>
                <wp:extent cx="0" cy="370840"/>
                <wp:effectExtent l="48895" t="0" r="65405" b="10160"/>
                <wp:wrapNone/>
                <wp:docPr id="13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" o:spid="_x0000_s1026" o:spt="32" type="#_x0000_t32" style="position:absolute;left:0pt;margin-left:211.5pt;margin-top:86.7pt;height:29.2pt;width:0pt;z-index:251675648;mso-width-relative:page;mso-height-relative:page;" filled="f" stroked="t" coordsize="21600,21600" o:gfxdata="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7JFv6tcAAAALAQAADwAAAAAAAAABACAAAAAiAAAA&#10;ZHJzL2Rvd25yZXYueG1sUEsBAhQAFAAAAAgAh07iQEcIwWwIAgAA+w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228600</wp:posOffset>
                </wp:positionV>
                <wp:extent cx="914400" cy="91440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4pt;margin-top:18pt;height:72pt;width:72pt;z-index:251669504;mso-width-relative:page;mso-height-relative:page;" filled="f" stroked="f" coordsize="21600,21600" o:gfxdata="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xIOv3WAAAACgEAAA8AAAAAAAAAAQAg&#10;AAAAIgAAAGRycy9kb3ducmV2LnhtbFBLAQIUABQAAAAIAIdO4kAF9y801wEAALMDAAAOAAAAAAAA&#10;AAEAIAAAACUBAABkcnMvZTJvRG9jLnhtbFBLBQYAAAAABgAGAFkBAABuBQAAAAA=&#10;">
                <v:fill on="f" focussize="0,0"/>
                <v:stroke on="f" weight="1pt"/>
                <v:imagedata o:title=""/>
                <o:lock v:ext="edit" aspectratio="f"/>
                <v:textbox inset="0mm,0mm,0mm,0mm" style="mso-fit-shape-to-text:t;">
                  <w:txbxContent>
                    <w:p/>
                  </w:txbxContent>
                </v:textbox>
                <w10:anchorlock/>
              </v:shape>
            </w:pict>
          </mc:Fallback>
        </mc:AlternateContent>
      </w:r>
    </w:p>
    <w:p>
      <w:pPr>
        <w:spacing w:line="440" w:lineRule="exact"/>
        <w:ind w:left="420" w:leftChars="200"/>
        <w:rPr>
          <w:rFonts w:eastAsia="仿宋_GB2312"/>
          <w:b/>
          <w:bCs/>
          <w:color w:val="000000"/>
          <w:sz w:val="32"/>
          <w:szCs w:val="3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46990</wp:posOffset>
                </wp:positionV>
                <wp:extent cx="313690" cy="635"/>
                <wp:effectExtent l="0" t="48895" r="10160" b="64770"/>
                <wp:wrapNone/>
                <wp:docPr id="19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36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flip:y;margin-left:445.95pt;margin-top:3.7pt;height:0.05pt;width:24.7pt;z-index:251677696;mso-width-relative:page;mso-height-relative:page;" filled="f" stroked="t" coordsize="21600,21600" o:gfxdata="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vIA5/WAAAABwEAAA8AAAAAAAAAAQAgAAAAIgAAAGRycy9kb3ducmV2LnhtbFBLAQIU&#10;ABQAAAAIAIdO4kA9iojv9QEAAOkDAAAOAAAAAAAAAAEAIAAAACUBAABkcnMvZTJvRG9jLnhtbFBL&#10;BQYAAAAABgAGAFkBAACM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1231900</wp:posOffset>
                </wp:positionV>
                <wp:extent cx="4721225" cy="1088390"/>
                <wp:effectExtent l="4445" t="5080" r="17780" b="1143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225" cy="11468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hint="eastAsia" w:ascii="??????" w:hAnsi="宋体" w:eastAsia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zh-Hans"/>
                              </w:rPr>
                            </w:pPr>
                            <w:r>
                              <w:rPr>
                                <w:rFonts w:ascii="??????" w:hAnsi="宋体" w:eastAsia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县级民政部门</w:t>
                            </w:r>
                            <w:r>
                              <w:rPr>
                                <w:rFonts w:hint="eastAsia" w:ascii="??????" w:hAnsi="宋体" w:eastAsia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zh-Hans"/>
                              </w:rPr>
                              <w:t>监管</w:t>
                            </w:r>
                          </w:p>
                          <w:p>
                            <w:pPr>
                              <w:widowControl/>
                              <w:spacing w:line="300" w:lineRule="exact"/>
                              <w:ind w:firstLine="180" w:firstLineChars="100"/>
                              <w:jc w:val="left"/>
                              <w:rPr>
                                <w:rFonts w:ascii="宋体" w:hAnsi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??????"/>
                                <w:kern w:val="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 w:val="18"/>
                                <w:szCs w:val="18"/>
                                <w:lang w:eastAsia="zh-Hans"/>
                              </w:rPr>
                              <w:t>收取备案</w:t>
                            </w:r>
                            <w:r>
                              <w:rPr>
                                <w:rFonts w:ascii="宋体" w:hAnsi="宋体"/>
                                <w:kern w:val="0"/>
                                <w:sz w:val="18"/>
                                <w:szCs w:val="18"/>
                              </w:rPr>
                              <w:t>材料：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 w:val="18"/>
                                <w:szCs w:val="18"/>
                                <w:lang w:eastAsia="zh-Hans"/>
                              </w:rPr>
                              <w:t>收取乡镇</w:t>
                            </w:r>
                            <w:r>
                              <w:rPr>
                                <w:rFonts w:ascii="宋体" w:hAnsi="宋体"/>
                                <w:kern w:val="0"/>
                                <w:sz w:val="18"/>
                                <w:szCs w:val="18"/>
                              </w:rPr>
                              <w:t>申请材料、调查材料和审核意见等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 w:val="18"/>
                                <w:szCs w:val="18"/>
                                <w:lang w:eastAsia="zh-Hans"/>
                              </w:rPr>
                              <w:t>材料</w:t>
                            </w:r>
                            <w:r>
                              <w:rPr>
                                <w:rFonts w:ascii="宋体" w:hAnsi="宋体"/>
                                <w:kern w:val="0"/>
                                <w:sz w:val="18"/>
                                <w:szCs w:val="18"/>
                                <w:lang w:eastAsia="zh-Hans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 w:val="18"/>
                                <w:szCs w:val="18"/>
                                <w:lang w:eastAsia="zh-Hans"/>
                              </w:rPr>
                              <w:t>进行备案并抽查</w:t>
                            </w:r>
                          </w:p>
                          <w:p>
                            <w:pPr>
                              <w:widowControl/>
                              <w:spacing w:line="300" w:lineRule="exact"/>
                              <w:ind w:firstLine="180" w:firstLineChars="100"/>
                              <w:jc w:val="left"/>
                              <w:rPr>
                                <w:rFonts w:hint="eastAsia" w:ascii="宋体" w:hAnsi="宋体" w:eastAsia="宋体" w:cs="??????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cs="??????"/>
                                <w:kern w:val="0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="宋体" w:hAnsi="宋体"/>
                                <w:kern w:val="0"/>
                                <w:sz w:val="18"/>
                                <w:szCs w:val="18"/>
                              </w:rPr>
                              <w:t>入户抽查：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定期按比例进行对象抽查</w:t>
                            </w:r>
                          </w:p>
                          <w:p>
                            <w:pPr>
                              <w:spacing w:line="340" w:lineRule="exact"/>
                              <w:ind w:left="178" w:leftChars="85" w:firstLine="0" w:firstLineChars="0"/>
                              <w:rPr>
                                <w:rFonts w:hint="default" w:ascii="宋体" w:hAnsi="宋体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3. 资金发放：由县民政局通过金融机构社会化发放方式按月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eastAsia="zh-CN"/>
                              </w:rPr>
                              <w:t>发放至低保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对象银行账户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   4.县级民政部门地址：闽侯县甘蔗街道滨城大道73号滨江商务中心E栋3层，22981174</w:t>
                            </w: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spacing w:line="340" w:lineRule="exact"/>
                              <w:ind w:firstLine="210" w:firstLineChars="100"/>
                              <w:rPr>
                                <w:rFonts w:hint="default" w:ascii="宋体" w:hAnsi="宋体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210" w:firstLineChars="100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8.85pt;margin-top:97pt;height:85.7pt;width:371.75pt;z-index:251663360;mso-width-relative:page;mso-height-relative:page;" fillcolor="#FFFFFF" filled="t" stroked="t" coordsize="21600,21600" o:gfxdata="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S81/KNsAAAALAQAADwAA&#10;AAAAAAABACAAAAAiAAAAZHJzL2Rvd25yZXYueG1sUEsBAhQAFAAAAAgAh07iQNv7NB1MAgAAqAQA&#10;AA4AAAAAAAAAAQAgAAAAKgEAAGRycy9lMm9Eb2MueG1sUEsFBgAAAAAGAAYAWQEAAOgFAAAAAA==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300" w:lineRule="exact"/>
                        <w:jc w:val="center"/>
                        <w:rPr>
                          <w:rFonts w:hint="eastAsia" w:ascii="??????" w:hAnsi="宋体" w:eastAsia="Times New Roman"/>
                          <w:b/>
                          <w:bCs/>
                          <w:kern w:val="0"/>
                          <w:sz w:val="24"/>
                          <w:szCs w:val="24"/>
                          <w:lang w:eastAsia="zh-Hans"/>
                        </w:rPr>
                      </w:pPr>
                      <w:r>
                        <w:rPr>
                          <w:rFonts w:ascii="??????" w:hAnsi="宋体" w:eastAsia="Times New Roman"/>
                          <w:b/>
                          <w:bCs/>
                          <w:kern w:val="0"/>
                          <w:sz w:val="24"/>
                          <w:szCs w:val="24"/>
                        </w:rPr>
                        <w:t>县级民政部门</w:t>
                      </w:r>
                      <w:r>
                        <w:rPr>
                          <w:rFonts w:hint="eastAsia" w:ascii="??????" w:hAnsi="宋体" w:eastAsia="Times New Roman"/>
                          <w:b/>
                          <w:bCs/>
                          <w:kern w:val="0"/>
                          <w:sz w:val="24"/>
                          <w:szCs w:val="24"/>
                          <w:lang w:eastAsia="zh-Hans"/>
                        </w:rPr>
                        <w:t>监管</w:t>
                      </w:r>
                    </w:p>
                    <w:p>
                      <w:pPr>
                        <w:widowControl/>
                        <w:spacing w:line="300" w:lineRule="exact"/>
                        <w:ind w:firstLine="180" w:firstLineChars="100"/>
                        <w:jc w:val="left"/>
                        <w:rPr>
                          <w:rFonts w:ascii="宋体" w:hAnsi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??????"/>
                          <w:kern w:val="0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 w:ascii="宋体" w:hAnsi="宋体"/>
                          <w:kern w:val="0"/>
                          <w:sz w:val="18"/>
                          <w:szCs w:val="18"/>
                          <w:lang w:eastAsia="zh-Hans"/>
                        </w:rPr>
                        <w:t>收取备案</w:t>
                      </w:r>
                      <w:r>
                        <w:rPr>
                          <w:rFonts w:ascii="宋体" w:hAnsi="宋体"/>
                          <w:kern w:val="0"/>
                          <w:sz w:val="18"/>
                          <w:szCs w:val="18"/>
                        </w:rPr>
                        <w:t>材料：</w:t>
                      </w:r>
                      <w:r>
                        <w:rPr>
                          <w:rFonts w:hint="eastAsia" w:ascii="宋体" w:hAnsi="宋体"/>
                          <w:kern w:val="0"/>
                          <w:sz w:val="18"/>
                          <w:szCs w:val="18"/>
                          <w:lang w:eastAsia="zh-Hans"/>
                        </w:rPr>
                        <w:t>收取乡镇</w:t>
                      </w:r>
                      <w:r>
                        <w:rPr>
                          <w:rFonts w:ascii="宋体" w:hAnsi="宋体"/>
                          <w:kern w:val="0"/>
                          <w:sz w:val="18"/>
                          <w:szCs w:val="18"/>
                        </w:rPr>
                        <w:t>申请材料、调查材料和审核意见等</w:t>
                      </w:r>
                      <w:r>
                        <w:rPr>
                          <w:rFonts w:hint="eastAsia" w:ascii="宋体" w:hAnsi="宋体"/>
                          <w:kern w:val="0"/>
                          <w:sz w:val="18"/>
                          <w:szCs w:val="18"/>
                          <w:lang w:eastAsia="zh-Hans"/>
                        </w:rPr>
                        <w:t>材料</w:t>
                      </w:r>
                      <w:r>
                        <w:rPr>
                          <w:rFonts w:ascii="宋体" w:hAnsi="宋体"/>
                          <w:kern w:val="0"/>
                          <w:sz w:val="18"/>
                          <w:szCs w:val="18"/>
                          <w:lang w:eastAsia="zh-Hans"/>
                        </w:rPr>
                        <w:t>，</w:t>
                      </w:r>
                      <w:r>
                        <w:rPr>
                          <w:rFonts w:hint="eastAsia" w:ascii="宋体" w:hAnsi="宋体"/>
                          <w:kern w:val="0"/>
                          <w:sz w:val="18"/>
                          <w:szCs w:val="18"/>
                          <w:lang w:eastAsia="zh-Hans"/>
                        </w:rPr>
                        <w:t>进行备案并抽查</w:t>
                      </w:r>
                    </w:p>
                    <w:p>
                      <w:pPr>
                        <w:widowControl/>
                        <w:spacing w:line="300" w:lineRule="exact"/>
                        <w:ind w:firstLine="180" w:firstLineChars="100"/>
                        <w:jc w:val="left"/>
                        <w:rPr>
                          <w:rFonts w:hint="eastAsia" w:ascii="宋体" w:hAnsi="宋体" w:eastAsia="宋体" w:cs="??????"/>
                          <w:kern w:val="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宋体" w:hAnsi="宋体" w:cs="??????"/>
                          <w:kern w:val="0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="宋体" w:hAnsi="宋体"/>
                          <w:kern w:val="0"/>
                          <w:sz w:val="18"/>
                          <w:szCs w:val="18"/>
                        </w:rPr>
                        <w:t>入户抽查：</w:t>
                      </w:r>
                      <w:r>
                        <w:rPr>
                          <w:rFonts w:hint="eastAsia" w:ascii="宋体" w:hAnsi="宋体"/>
                          <w:kern w:val="0"/>
                          <w:sz w:val="18"/>
                          <w:szCs w:val="18"/>
                          <w:lang w:eastAsia="zh-CN"/>
                        </w:rPr>
                        <w:t>定期按比例进行对象抽查</w:t>
                      </w:r>
                    </w:p>
                    <w:p>
                      <w:pPr>
                        <w:spacing w:line="340" w:lineRule="exact"/>
                        <w:ind w:left="178" w:leftChars="85" w:firstLine="0" w:firstLineChars="0"/>
                        <w:rPr>
                          <w:rFonts w:hint="default" w:ascii="宋体" w:hAnsi="宋体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3. 资金发放：由县民政局通过金融机构社会化发放方式按月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eastAsia="zh-CN"/>
                        </w:rPr>
                        <w:t>发放至低保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对象银行账户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val="en-US" w:eastAsia="zh-CN"/>
                        </w:rPr>
                        <w:t xml:space="preserve">     4.县级民政部门地址：闽侯县甘蔗街道滨城大道73号滨江商务中心E栋3层，22981174</w:t>
                      </w:r>
                    </w:p>
                    <w:p>
                      <w:pPr>
                        <w:pStyle w:val="2"/>
                      </w:pPr>
                    </w:p>
                    <w:p>
                      <w:pPr>
                        <w:spacing w:line="340" w:lineRule="exact"/>
                        <w:ind w:firstLine="210" w:firstLineChars="100"/>
                        <w:rPr>
                          <w:rFonts w:hint="default" w:ascii="宋体" w:hAnsi="宋体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210" w:firstLineChars="100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spacing w:line="440" w:lineRule="exact"/>
        <w:ind w:left="420" w:leftChars="200"/>
        <w:rPr>
          <w:rFonts w:eastAsia="仿宋_GB2312"/>
          <w:b/>
          <w:bCs/>
          <w:color w:val="000000"/>
          <w:sz w:val="32"/>
          <w:szCs w:val="32"/>
        </w:rPr>
      </w:pPr>
    </w:p>
    <w:p>
      <w:pPr>
        <w:spacing w:line="440" w:lineRule="exact"/>
        <w:ind w:left="420" w:leftChars="200"/>
        <w:rPr>
          <w:rFonts w:eastAsia="仿宋_GB2312"/>
          <w:b/>
          <w:bCs/>
          <w:color w:val="000000"/>
          <w:sz w:val="32"/>
          <w:szCs w:val="32"/>
        </w:rPr>
      </w:pPr>
    </w:p>
    <w:p>
      <w:pPr>
        <w:spacing w:line="440" w:lineRule="exact"/>
        <w:rPr>
          <w:color w:val="000000"/>
          <w:sz w:val="32"/>
          <w:szCs w:val="32"/>
        </w:rPr>
      </w:pPr>
    </w:p>
    <w:p>
      <w:pPr>
        <w:rPr>
          <w:rFonts w:eastAsia="Arial Unicode MS"/>
          <w:color w:val="000000"/>
          <w:kern w:val="0"/>
          <w:sz w:val="24"/>
          <w:szCs w:val="24"/>
        </w:rPr>
      </w:pPr>
    </w:p>
    <w:p/>
    <w:sectPr>
      <w:pgSz w:w="11906" w:h="16838"/>
      <w:pgMar w:top="1701" w:right="567" w:bottom="1701" w:left="56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MDAxMjU2MzI1NDU2NjY5ODQ0MzgzN2M4ZTk2MmYifQ=="/>
  </w:docVars>
  <w:rsids>
    <w:rsidRoot w:val="F69C8216"/>
    <w:rsid w:val="068C5C42"/>
    <w:rsid w:val="0B4D0177"/>
    <w:rsid w:val="0EE06B2A"/>
    <w:rsid w:val="1A0923BC"/>
    <w:rsid w:val="27533F30"/>
    <w:rsid w:val="27F07987"/>
    <w:rsid w:val="27FF7942"/>
    <w:rsid w:val="35FD276E"/>
    <w:rsid w:val="388E6D49"/>
    <w:rsid w:val="39117D9A"/>
    <w:rsid w:val="3DBE0E38"/>
    <w:rsid w:val="425218E6"/>
    <w:rsid w:val="46C72497"/>
    <w:rsid w:val="478E3C17"/>
    <w:rsid w:val="49F62572"/>
    <w:rsid w:val="4F2A57C7"/>
    <w:rsid w:val="544669FD"/>
    <w:rsid w:val="598069FA"/>
    <w:rsid w:val="5C827B14"/>
    <w:rsid w:val="64C31955"/>
    <w:rsid w:val="68BB130F"/>
    <w:rsid w:val="69530257"/>
    <w:rsid w:val="6C1D408F"/>
    <w:rsid w:val="6D3B15B2"/>
    <w:rsid w:val="7FB623D9"/>
    <w:rsid w:val="F69C82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left="0" w:leftChars="0" w:firstLine="40"/>
    </w:pPr>
    <w:rPr>
      <w:rFonts w:ascii="仿宋_GB2312" w:hAnsi="仿宋_GB2312" w:eastAsia="仿宋" w:cs="仿宋_GB231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80</Characters>
  <Lines>0</Lines>
  <Paragraphs>0</Paragraphs>
  <TotalTime>0</TotalTime>
  <ScaleCrop>false</ScaleCrop>
  <LinksUpToDate>false</LinksUpToDate>
  <CharactersWithSpaces>80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2023-04-01T11:40:00Z</dcterms:created>
  <dc:creator>lhq</dc:creator>
  <cp:lastModifiedBy>WPS_1704965429</cp:lastModifiedBy>
  <cp:lastPrinted>2023-05-16T02:16:05Z</cp:lastPrinted>
  <dcterms:modified xsi:type="dcterms:W3CDTF">2024-03-15T01:19:34Z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8DFA3D8F2B51456FBB5B5CDFDB388AED_13</vt:lpwstr>
  </property>
</Properties>
</file>