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sz w:val="36"/>
          <w:szCs w:val="36"/>
          <w:lang w:val="en-US"/>
        </w:rPr>
      </w:pPr>
      <w:r>
        <w:rPr>
          <w:rFonts w:hint="eastAsia" w:ascii="黑体" w:hAnsi="宋体" w:eastAsia="黑体" w:cs="黑体"/>
          <w:kern w:val="2"/>
          <w:sz w:val="36"/>
          <w:szCs w:val="36"/>
          <w:lang w:val="en-US" w:eastAsia="zh-CN" w:bidi="ar"/>
        </w:rPr>
        <w:t>地理标志专用标志使用申请表（商标）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楷体" w:hAnsi="楷体" w:eastAsia="楷体" w:cs="楷体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"/>
        </w:rPr>
        <w:t>申请企业：（公章）                    申请时间：</w:t>
      </w:r>
    </w:p>
    <w:tbl>
      <w:tblPr>
        <w:tblStyle w:val="3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1800"/>
        <w:gridCol w:w="900"/>
        <w:gridCol w:w="720"/>
        <w:gridCol w:w="72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商标名称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注册号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注册公告号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注册时间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变更公告号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变更时间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备案公告号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备案时间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社会信用代码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联系人及方式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申请使用商品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企业地址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标准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标准类型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标准名称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标准号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标准制定时间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标准制定单位</w:t>
            </w:r>
          </w:p>
        </w:tc>
        <w:tc>
          <w:tcPr>
            <w:tcW w:w="6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黑体" w:hAnsi="宋体" w:eastAsia="黑体" w:cs="黑体"/>
                <w:b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息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产地局初审意见：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产地局公章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200" w:firstLineChars="40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   月   日</w:t>
            </w:r>
          </w:p>
        </w:tc>
        <w:tc>
          <w:tcPr>
            <w:tcW w:w="4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省局核审意见：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核审人：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审批人：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950" w:firstLineChars="650"/>
              <w:jc w:val="both"/>
              <w:rPr>
                <w:rFonts w:hint="eastAsia" w:ascii="楷体" w:hAnsi="楷体" w:eastAsia="楷体" w:cs="楷体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楷体" w:hAnsi="楷体" w:eastAsia="楷体" w:cs="楷体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/>
    </w:p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33EF3"/>
    <w:rsid w:val="03733E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2020-06-05T02:28:00Z</dcterms:created>
  <dc:creator>Administrator</dc:creator>
  <cp:lastModifiedBy>Administrator</cp:lastModifiedBy>
  <dcterms:modified xsi:type="dcterms:W3CDTF">2020-06-05T02:29:55Z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