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闽侯县</w:t>
      </w:r>
      <w:r>
        <w:rPr>
          <w:rFonts w:hint="eastAsia" w:ascii="方正小标宋简体" w:hAnsi="方正小标宋简体" w:eastAsia="方正小标宋简体" w:cs="方正小标宋简体"/>
          <w:b w:val="0"/>
          <w:bCs w:val="0"/>
          <w:kern w:val="0"/>
          <w:sz w:val="36"/>
          <w:szCs w:val="36"/>
          <w:lang w:val="en-US" w:eastAsia="zh-CN" w:bidi="ar"/>
        </w:rPr>
        <w:t>2021年度县对乡镇（街道）古厝保护工作绩效指标考评办法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center"/>
        <w:textAlignment w:val="auto"/>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Calibri" w:eastAsia="楷体_GB2312" w:cs="楷体_GB2312"/>
          <w:b/>
          <w:bCs/>
          <w:kern w:val="0"/>
          <w:sz w:val="28"/>
          <w:szCs w:val="28"/>
          <w:lang w:val="en-US" w:eastAsia="zh-CN" w:bidi="ar"/>
        </w:rPr>
      </w:pPr>
      <w:r>
        <w:rPr>
          <w:rFonts w:hint="default" w:ascii="楷体_GB2312" w:hAnsi="Calibri" w:eastAsia="楷体_GB2312" w:cs="楷体_GB2312"/>
          <w:b/>
          <w:bCs/>
          <w:kern w:val="0"/>
          <w:sz w:val="28"/>
          <w:szCs w:val="28"/>
          <w:lang w:val="en-US" w:eastAsia="zh-CN" w:bidi="ar"/>
        </w:rPr>
        <w:t>牵头单位：县文体旅局；数据采集配合单位：</w:t>
      </w:r>
      <w:r>
        <w:rPr>
          <w:rFonts w:hint="eastAsia" w:ascii="楷体_GB2312" w:hAnsi="Calibri" w:eastAsia="楷体_GB2312" w:cs="楷体_GB2312"/>
          <w:b/>
          <w:bCs/>
          <w:kern w:val="0"/>
          <w:sz w:val="28"/>
          <w:szCs w:val="28"/>
          <w:lang w:val="en-US" w:eastAsia="zh-CN" w:bidi="ar"/>
        </w:rPr>
        <w:t>县</w:t>
      </w:r>
      <w:r>
        <w:rPr>
          <w:rFonts w:hint="default" w:ascii="楷体_GB2312" w:hAnsi="Calibri" w:eastAsia="楷体_GB2312" w:cs="楷体_GB2312"/>
          <w:b/>
          <w:bCs/>
          <w:kern w:val="0"/>
          <w:sz w:val="28"/>
          <w:szCs w:val="28"/>
          <w:lang w:val="en-US" w:eastAsia="zh-CN" w:bidi="ar"/>
        </w:rPr>
        <w:t>住建局、县</w:t>
      </w:r>
      <w:r>
        <w:rPr>
          <w:rFonts w:hint="eastAsia" w:ascii="楷体_GB2312" w:hAnsi="Calibri" w:eastAsia="楷体_GB2312" w:cs="楷体_GB2312"/>
          <w:b/>
          <w:bCs/>
          <w:kern w:val="0"/>
          <w:sz w:val="28"/>
          <w:szCs w:val="28"/>
          <w:lang w:val="en-US" w:eastAsia="zh-CN" w:bidi="ar"/>
        </w:rPr>
        <w:t>资规局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楷体_GB2312" w:hAnsi="Calibri" w:eastAsia="楷体_GB2312" w:cs="楷体_GB2312"/>
          <w:b/>
          <w:bCs/>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firstLine="560" w:firstLineChars="20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[除洋里乡、大湖乡、廷坪乡、小箬乡指标权重15分外，其余乡镇（街道）指标权重为5分。具体考核项目分为文物保护、特色历史文化街区/乡村振兴—文化振兴、古厝非遗传承展示、古厝保护四个部分]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right="0" w:firstLine="560" w:firstLineChars="200"/>
        <w:jc w:val="both"/>
        <w:textAlignment w:val="auto"/>
        <w:rPr>
          <w:rFonts w:hint="eastAsia" w:ascii="仿宋_GB2312" w:hAnsi="仿宋_GB2312" w:eastAsia="仿宋_GB2312" w:cs="仿宋_GB2312"/>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r>
        <w:rPr>
          <w:rFonts w:hint="eastAsia" w:ascii="仿宋_GB2312" w:hAnsi="仿宋_GB2312" w:eastAsia="仿宋_GB2312" w:cs="仿宋_GB2312"/>
          <w:b/>
          <w:bCs/>
          <w:sz w:val="28"/>
          <w:szCs w:val="28"/>
          <w:lang w:eastAsia="zh-CN"/>
        </w:rPr>
        <w:t>：第一部分</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文物保护（数据采集单位先按百分制进行评分，再折算成权重分值）</w:t>
      </w:r>
    </w:p>
    <w:tbl>
      <w:tblPr>
        <w:tblStyle w:val="3"/>
        <w:tblW w:w="14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151"/>
        <w:gridCol w:w="4287"/>
        <w:gridCol w:w="1076"/>
        <w:gridCol w:w="2193"/>
        <w:gridCol w:w="151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22"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考核项目</w:t>
            </w:r>
          </w:p>
        </w:tc>
        <w:tc>
          <w:tcPr>
            <w:tcW w:w="2151"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考核具体内容</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百分制</w:t>
            </w:r>
          </w:p>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分值</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rPr>
            </w:pPr>
            <w:r>
              <w:rPr>
                <w:rFonts w:hint="eastAsia" w:ascii="宋体" w:hAnsi="宋体" w:eastAsia="宋体" w:cs="宋体"/>
                <w:b/>
                <w:bCs/>
                <w:kern w:val="0"/>
                <w:sz w:val="24"/>
                <w:szCs w:val="24"/>
              </w:rPr>
              <w:t>数据采集办法</w:t>
            </w:r>
          </w:p>
        </w:tc>
        <w:tc>
          <w:tcPr>
            <w:tcW w:w="1514"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考核对象</w:t>
            </w:r>
          </w:p>
        </w:tc>
        <w:tc>
          <w:tcPr>
            <w:tcW w:w="173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考核主体单位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jc w:val="center"/>
        </w:trPr>
        <w:tc>
          <w:tcPr>
            <w:tcW w:w="142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221" w:firstLineChars="100"/>
              <w:jc w:val="both"/>
              <w:textAlignment w:val="auto"/>
              <w:outlineLvl w:val="9"/>
              <w:rPr>
                <w:rFonts w:hint="eastAsia" w:ascii="宋体" w:hAnsi="宋体" w:eastAsia="宋体" w:cs="宋体"/>
                <w:b/>
                <w:bCs/>
                <w:kern w:val="0"/>
                <w:sz w:val="22"/>
                <w:szCs w:val="2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201" w:firstLineChars="100"/>
              <w:jc w:val="both"/>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201" w:firstLineChars="100"/>
              <w:jc w:val="both"/>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201" w:firstLineChars="100"/>
              <w:jc w:val="both"/>
              <w:textAlignment w:val="auto"/>
              <w:outlineLvl w:val="9"/>
              <w:rPr>
                <w:rFonts w:hint="default" w:ascii="宋体" w:hAnsi="宋体" w:eastAsia="宋体" w:cs="宋体"/>
                <w:b/>
                <w:bCs/>
                <w:kern w:val="0"/>
                <w:sz w:val="20"/>
                <w:szCs w:val="20"/>
              </w:rPr>
            </w:pPr>
            <w:r>
              <w:rPr>
                <w:rFonts w:hint="eastAsia" w:ascii="宋体" w:hAnsi="宋体" w:eastAsia="宋体" w:cs="宋体"/>
                <w:b/>
                <w:bCs/>
                <w:kern w:val="0"/>
                <w:sz w:val="20"/>
                <w:szCs w:val="20"/>
              </w:rPr>
              <w:t>第一部分：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r>
              <w:rPr>
                <w:rFonts w:hint="eastAsia" w:ascii="宋体" w:hAnsi="宋体" w:eastAsia="宋体" w:cs="宋体"/>
                <w:b/>
                <w:bCs/>
                <w:kern w:val="0"/>
                <w:sz w:val="20"/>
                <w:szCs w:val="20"/>
              </w:rPr>
              <w:t>文物保护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b/>
                <w:bCs/>
                <w:kern w:val="0"/>
                <w:sz w:val="20"/>
                <w:szCs w:val="20"/>
                <w:lang w:val="en-US" w:eastAsia="zh-CN"/>
              </w:rPr>
              <w:t>[除洋里乡、大湖乡、廷坪乡、小箬乡</w:t>
            </w:r>
            <w:r>
              <w:rPr>
                <w:rFonts w:hint="eastAsia" w:ascii="宋体" w:hAnsi="宋体" w:eastAsia="宋体" w:cs="宋体"/>
                <w:b/>
                <w:bCs/>
                <w:kern w:val="0"/>
                <w:sz w:val="20"/>
                <w:szCs w:val="20"/>
              </w:rPr>
              <w:t>权重</w:t>
            </w:r>
            <w:r>
              <w:rPr>
                <w:rFonts w:hint="eastAsia" w:ascii="宋体" w:hAnsi="宋体" w:eastAsia="宋体" w:cs="宋体"/>
                <w:b/>
                <w:bCs/>
                <w:kern w:val="0"/>
                <w:sz w:val="20"/>
                <w:szCs w:val="20"/>
                <w:lang w:val="en-US" w:eastAsia="zh-CN"/>
              </w:rPr>
              <w:t>5.4分，其余乡镇（街道）权重1.8分]</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r>
              <w:rPr>
                <w:rFonts w:hint="eastAsia" w:ascii="宋体" w:hAnsi="宋体" w:eastAsia="宋体" w:cs="宋体"/>
                <w:b/>
                <w:bCs/>
                <w:kern w:val="0"/>
                <w:sz w:val="20"/>
                <w:szCs w:val="20"/>
              </w:rPr>
              <w:t>第一部分：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r>
              <w:rPr>
                <w:rFonts w:hint="eastAsia" w:ascii="宋体" w:hAnsi="宋体" w:eastAsia="宋体" w:cs="宋体"/>
                <w:b/>
                <w:bCs/>
                <w:kern w:val="0"/>
                <w:sz w:val="20"/>
                <w:szCs w:val="20"/>
              </w:rPr>
              <w:t>文物保护</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rPr>
              <w:t>[除洋里乡、大湖乡、廷坪乡、小箬乡权重5.4分，其余乡镇（街道）权重1.8分]</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2"/>
                <w:szCs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eastAsia" w:ascii="宋体" w:hAnsi="宋体" w:eastAsia="宋体" w:cs="宋体"/>
                <w:b/>
                <w:bCs/>
                <w:kern w:val="0"/>
                <w:sz w:val="20"/>
                <w:szCs w:val="20"/>
              </w:rPr>
            </w:pP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1.县委、县政府以及市、县文物部门重要文物保护工作任务完成落实情况</w:t>
            </w:r>
          </w:p>
        </w:tc>
        <w:tc>
          <w:tcPr>
            <w:tcW w:w="428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（1）侯文管办〔2021〕19号文件，要求各乡镇（街道）加强文物安全巡查、规范文物抢救修缮、严格“两线”建设报批、进一步梳理责任人，促进我县文物保护工作落细落实。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xml:space="preserve">（2）侯文管办〔2021〕45号文件，要求各乡镇（街道）抓好工作落实，做好不可移动文物的日常保养维护工作，落实监督管理责任，确保资金专款专用。及时完成并上报文物日常保养前后对比照片及资金使用说明等相关资料。 </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相关文件、工作台帐、照片、现场查验等。</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514"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各乡镇人民政府、甘蔗街道办事处</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各乡镇人民政府、甘蔗街道办事处</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c>
          <w:tcPr>
            <w:tcW w:w="1733"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县文体旅局</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县文体旅局</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exac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落实文物保护主体责任，主要领导主持研究文物保护工作</w:t>
            </w:r>
          </w:p>
        </w:tc>
        <w:tc>
          <w:tcPr>
            <w:tcW w:w="42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rPr>
              <w:t>乡镇（街道）</w:t>
            </w:r>
            <w:r>
              <w:rPr>
                <w:rFonts w:hint="eastAsia" w:ascii="宋体" w:hAnsi="宋体" w:eastAsia="宋体" w:cs="宋体"/>
                <w:kern w:val="0"/>
                <w:sz w:val="20"/>
                <w:szCs w:val="20"/>
                <w:highlight w:val="none"/>
              </w:rPr>
              <w:t>主要领导主持研究文物工作，</w:t>
            </w:r>
            <w:r>
              <w:rPr>
                <w:rFonts w:hint="eastAsia" w:ascii="宋体" w:hAnsi="宋体" w:eastAsia="宋体" w:cs="宋体"/>
                <w:kern w:val="0"/>
                <w:sz w:val="20"/>
                <w:szCs w:val="20"/>
                <w:highlight w:val="none"/>
                <w:lang w:val="en-US" w:eastAsia="zh-CN"/>
              </w:rPr>
              <w:t>主持1次得2分，2次得4分，3次及以上得5分</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rPr>
              <w:t>未主持研究文物工作的，</w:t>
            </w:r>
            <w:r>
              <w:rPr>
                <w:rFonts w:hint="eastAsia" w:ascii="宋体" w:hAnsi="宋体" w:eastAsia="宋体" w:cs="宋体"/>
                <w:kern w:val="0"/>
                <w:sz w:val="20"/>
                <w:szCs w:val="20"/>
                <w:highlight w:val="none"/>
                <w:lang w:val="en-US" w:eastAsia="zh-CN"/>
              </w:rPr>
              <w:t>不得分。</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5</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查阅有关会议纪要、相关文件、落实情况的工作台账</w:t>
            </w:r>
            <w:r>
              <w:rPr>
                <w:rFonts w:hint="eastAsia" w:ascii="宋体" w:hAnsi="宋体" w:eastAsia="宋体" w:cs="宋体"/>
                <w:kern w:val="0"/>
                <w:sz w:val="20"/>
                <w:szCs w:val="20"/>
                <w:lang w:eastAsia="zh-CN"/>
              </w:rPr>
              <w:t>。</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3.以乡镇（街道）政府或乡镇（街道）政府办公室名义下发有关</w:t>
            </w:r>
            <w:r>
              <w:rPr>
                <w:rFonts w:hint="eastAsia" w:ascii="宋体" w:hAnsi="宋体" w:eastAsia="宋体" w:cs="宋体"/>
                <w:kern w:val="0"/>
                <w:sz w:val="20"/>
                <w:szCs w:val="20"/>
              </w:rPr>
              <w:t>文物保护相关政策、措施</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通知等</w:t>
            </w:r>
          </w:p>
        </w:tc>
        <w:tc>
          <w:tcPr>
            <w:tcW w:w="42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rPr>
              <w:t>乡镇（街道）政府未出台</w:t>
            </w:r>
            <w:r>
              <w:rPr>
                <w:rFonts w:hint="eastAsia" w:ascii="宋体" w:hAnsi="宋体" w:eastAsia="宋体" w:cs="宋体"/>
                <w:kern w:val="0"/>
                <w:sz w:val="20"/>
                <w:szCs w:val="20"/>
                <w:highlight w:val="none"/>
                <w:lang w:val="en-US" w:eastAsia="zh-CN"/>
              </w:rPr>
              <w:t>有关</w:t>
            </w:r>
            <w:r>
              <w:rPr>
                <w:rFonts w:hint="eastAsia" w:ascii="宋体" w:hAnsi="宋体" w:eastAsia="宋体" w:cs="宋体"/>
                <w:kern w:val="0"/>
                <w:sz w:val="20"/>
                <w:szCs w:val="20"/>
                <w:highlight w:val="none"/>
              </w:rPr>
              <w:t>文物保护政策、措施</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lang w:val="en-US" w:eastAsia="zh-CN"/>
              </w:rPr>
              <w:t>通知</w:t>
            </w:r>
            <w:r>
              <w:rPr>
                <w:rFonts w:hint="eastAsia"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不得分。</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查阅相关文件</w:t>
            </w:r>
            <w:r>
              <w:rPr>
                <w:rFonts w:hint="eastAsia" w:ascii="宋体" w:hAnsi="宋体" w:eastAsia="宋体" w:cs="宋体"/>
                <w:kern w:val="0"/>
                <w:sz w:val="20"/>
                <w:szCs w:val="20"/>
                <w:lang w:eastAsia="zh-CN"/>
              </w:rPr>
              <w:t>。</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保障文物保护财政资金</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rPr>
              <w:t>202</w:t>
            </w:r>
            <w:r>
              <w:rPr>
                <w:rFonts w:hint="eastAsia" w:ascii="宋体" w:hAnsi="宋体" w:eastAsia="宋体" w:cs="宋体"/>
                <w:kern w:val="0"/>
                <w:sz w:val="20"/>
                <w:szCs w:val="20"/>
                <w:highlight w:val="none"/>
                <w:lang w:val="en-US" w:eastAsia="zh-CN"/>
              </w:rPr>
              <w:t>1</w:t>
            </w:r>
            <w:r>
              <w:rPr>
                <w:rFonts w:hint="eastAsia" w:ascii="宋体" w:hAnsi="宋体" w:eastAsia="宋体" w:cs="宋体"/>
                <w:kern w:val="0"/>
                <w:sz w:val="20"/>
                <w:szCs w:val="20"/>
                <w:highlight w:val="none"/>
              </w:rPr>
              <w:t>年文物保护财政资金投入</w:t>
            </w:r>
            <w:r>
              <w:rPr>
                <w:rFonts w:hint="eastAsia" w:ascii="宋体" w:hAnsi="宋体" w:eastAsia="宋体" w:cs="宋体"/>
                <w:kern w:val="0"/>
                <w:sz w:val="20"/>
                <w:szCs w:val="20"/>
                <w:highlight w:val="none"/>
                <w:lang w:val="en-US" w:eastAsia="zh-CN"/>
              </w:rPr>
              <w:t>比</w:t>
            </w:r>
            <w:r>
              <w:rPr>
                <w:rFonts w:hint="eastAsia" w:ascii="宋体" w:hAnsi="宋体" w:eastAsia="宋体" w:cs="宋体"/>
                <w:kern w:val="0"/>
                <w:sz w:val="20"/>
                <w:szCs w:val="20"/>
                <w:highlight w:val="none"/>
              </w:rPr>
              <w:t>20</w:t>
            </w:r>
            <w:r>
              <w:rPr>
                <w:rFonts w:hint="eastAsia" w:ascii="宋体" w:hAnsi="宋体" w:eastAsia="宋体" w:cs="宋体"/>
                <w:kern w:val="0"/>
                <w:sz w:val="20"/>
                <w:szCs w:val="20"/>
                <w:highlight w:val="none"/>
                <w:lang w:val="en-US" w:eastAsia="zh-CN"/>
              </w:rPr>
              <w:t>20</w:t>
            </w:r>
            <w:r>
              <w:rPr>
                <w:rFonts w:hint="eastAsia" w:ascii="宋体" w:hAnsi="宋体" w:eastAsia="宋体" w:cs="宋体"/>
                <w:kern w:val="0"/>
                <w:sz w:val="20"/>
                <w:szCs w:val="20"/>
                <w:highlight w:val="none"/>
              </w:rPr>
              <w:t>年</w:t>
            </w:r>
            <w:r>
              <w:rPr>
                <w:rFonts w:hint="eastAsia" w:ascii="宋体" w:hAnsi="宋体" w:eastAsia="宋体" w:cs="宋体"/>
                <w:kern w:val="0"/>
                <w:sz w:val="20"/>
                <w:szCs w:val="20"/>
                <w:highlight w:val="none"/>
                <w:lang w:val="en-US" w:eastAsia="zh-CN"/>
              </w:rPr>
              <w:t>多</w:t>
            </w:r>
            <w:r>
              <w:rPr>
                <w:rFonts w:hint="eastAsia" w:ascii="宋体" w:hAnsi="宋体" w:eastAsia="宋体" w:cs="宋体"/>
                <w:kern w:val="0"/>
                <w:sz w:val="20"/>
                <w:szCs w:val="20"/>
                <w:highlight w:val="none"/>
              </w:rPr>
              <w:t>，得</w:t>
            </w:r>
            <w:r>
              <w:rPr>
                <w:rFonts w:hint="eastAsia" w:ascii="宋体" w:hAnsi="宋体" w:eastAsia="宋体" w:cs="宋体"/>
                <w:kern w:val="0"/>
                <w:sz w:val="20"/>
                <w:szCs w:val="20"/>
                <w:highlight w:val="none"/>
                <w:lang w:val="en-US" w:eastAsia="zh-CN"/>
              </w:rPr>
              <w:t>10</w:t>
            </w:r>
            <w:r>
              <w:rPr>
                <w:rFonts w:hint="eastAsia" w:ascii="宋体" w:hAnsi="宋体" w:eastAsia="宋体" w:cs="宋体"/>
                <w:kern w:val="0"/>
                <w:sz w:val="20"/>
                <w:szCs w:val="20"/>
                <w:highlight w:val="none"/>
              </w:rPr>
              <w:t>分；比20</w:t>
            </w:r>
            <w:r>
              <w:rPr>
                <w:rFonts w:hint="eastAsia" w:ascii="宋体" w:hAnsi="宋体" w:eastAsia="宋体" w:cs="宋体"/>
                <w:kern w:val="0"/>
                <w:sz w:val="20"/>
                <w:szCs w:val="20"/>
                <w:highlight w:val="none"/>
                <w:lang w:val="en-US" w:eastAsia="zh-CN"/>
              </w:rPr>
              <w:t>20</w:t>
            </w:r>
            <w:r>
              <w:rPr>
                <w:rFonts w:hint="eastAsia" w:ascii="宋体" w:hAnsi="宋体" w:eastAsia="宋体" w:cs="宋体"/>
                <w:kern w:val="0"/>
                <w:sz w:val="20"/>
                <w:szCs w:val="20"/>
                <w:highlight w:val="none"/>
              </w:rPr>
              <w:t>年少，得</w:t>
            </w:r>
            <w:r>
              <w:rPr>
                <w:rFonts w:hint="eastAsia" w:ascii="宋体" w:hAnsi="宋体" w:eastAsia="宋体" w:cs="宋体"/>
                <w:kern w:val="0"/>
                <w:sz w:val="20"/>
                <w:szCs w:val="20"/>
                <w:highlight w:val="none"/>
                <w:lang w:val="en-US" w:eastAsia="zh-CN"/>
              </w:rPr>
              <w:t>5</w:t>
            </w:r>
            <w:r>
              <w:rPr>
                <w:rFonts w:hint="eastAsia" w:ascii="宋体" w:hAnsi="宋体" w:eastAsia="宋体" w:cs="宋体"/>
                <w:kern w:val="0"/>
                <w:sz w:val="20"/>
                <w:szCs w:val="20"/>
                <w:highlight w:val="none"/>
              </w:rPr>
              <w:t>分。</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提供财政文件（需财政</w:t>
            </w:r>
            <w:r>
              <w:rPr>
                <w:rFonts w:hint="eastAsia" w:ascii="宋体" w:hAnsi="宋体" w:eastAsia="宋体" w:cs="宋体"/>
                <w:kern w:val="0"/>
                <w:sz w:val="20"/>
                <w:szCs w:val="20"/>
                <w:lang w:val="en-US" w:eastAsia="zh-CN"/>
              </w:rPr>
              <w:t>所</w:t>
            </w:r>
            <w:r>
              <w:rPr>
                <w:rFonts w:hint="eastAsia" w:ascii="宋体" w:hAnsi="宋体" w:eastAsia="宋体" w:cs="宋体"/>
                <w:kern w:val="0"/>
                <w:sz w:val="20"/>
                <w:szCs w:val="20"/>
              </w:rPr>
              <w:t>盖章）</w:t>
            </w:r>
            <w:r>
              <w:rPr>
                <w:rFonts w:hint="eastAsia" w:ascii="宋体" w:hAnsi="宋体" w:eastAsia="宋体" w:cs="宋体"/>
                <w:kern w:val="0"/>
                <w:sz w:val="20"/>
                <w:szCs w:val="20"/>
                <w:lang w:eastAsia="zh-CN"/>
              </w:rPr>
              <w:t>。</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5.乡镇（街道）有专人负责文物保护具体工作</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专人1人得</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分，专人2人得</w:t>
            </w: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分，专人3人及以上得</w:t>
            </w: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分</w:t>
            </w:r>
            <w:r>
              <w:rPr>
                <w:rFonts w:hint="eastAsia" w:ascii="宋体" w:hAnsi="宋体" w:eastAsia="宋体" w:cs="宋体"/>
                <w:kern w:val="0"/>
                <w:sz w:val="20"/>
                <w:szCs w:val="20"/>
                <w:lang w:eastAsia="zh-CN"/>
              </w:rPr>
              <w:t>。</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提供财政工资证明、单位人员花名册。</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u w:val="single"/>
                <w:lang w:val="en-US" w:eastAsia="zh-CN"/>
              </w:rPr>
            </w:pP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按照文物修缮规范，完成</w:t>
            </w:r>
            <w:r>
              <w:rPr>
                <w:rFonts w:hint="eastAsia" w:ascii="宋体" w:hAnsi="宋体" w:eastAsia="宋体" w:cs="宋体"/>
                <w:kern w:val="0"/>
                <w:sz w:val="20"/>
                <w:szCs w:val="20"/>
                <w:lang w:val="en-US" w:eastAsia="zh-CN"/>
              </w:rPr>
              <w:t>一</w:t>
            </w:r>
            <w:r>
              <w:rPr>
                <w:rFonts w:hint="eastAsia" w:ascii="宋体" w:hAnsi="宋体" w:eastAsia="宋体" w:cs="宋体"/>
                <w:kern w:val="0"/>
                <w:sz w:val="20"/>
                <w:szCs w:val="20"/>
              </w:rPr>
              <w:t>处</w:t>
            </w:r>
            <w:r>
              <w:rPr>
                <w:rFonts w:hint="eastAsia" w:ascii="宋体" w:hAnsi="宋体" w:eastAsia="宋体" w:cs="宋体"/>
                <w:kern w:val="0"/>
                <w:sz w:val="20"/>
                <w:szCs w:val="20"/>
                <w:lang w:eastAsia="zh-CN"/>
              </w:rPr>
              <w:t>（含）</w:t>
            </w:r>
            <w:r>
              <w:rPr>
                <w:rFonts w:hint="eastAsia" w:ascii="宋体" w:hAnsi="宋体" w:eastAsia="宋体" w:cs="宋体"/>
                <w:kern w:val="0"/>
                <w:sz w:val="20"/>
                <w:szCs w:val="20"/>
              </w:rPr>
              <w:t>以上文物建筑抢修、整体修缮</w:t>
            </w:r>
            <w:r>
              <w:rPr>
                <w:rFonts w:hint="eastAsia" w:ascii="宋体" w:hAnsi="宋体" w:eastAsia="宋体" w:cs="宋体"/>
                <w:kern w:val="0"/>
                <w:sz w:val="20"/>
                <w:szCs w:val="20"/>
                <w:lang w:eastAsia="zh-CN"/>
              </w:rPr>
              <w:t>工程</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截至2021年12月考核</w:t>
            </w:r>
            <w:r>
              <w:rPr>
                <w:rFonts w:hint="eastAsia" w:ascii="宋体" w:hAnsi="宋体" w:eastAsia="宋体" w:cs="宋体"/>
                <w:kern w:val="0"/>
                <w:sz w:val="20"/>
                <w:szCs w:val="20"/>
                <w:highlight w:val="none"/>
                <w:lang w:val="en-US" w:eastAsia="zh-CN"/>
              </w:rPr>
              <w:t>前，</w:t>
            </w:r>
            <w:r>
              <w:rPr>
                <w:rFonts w:hint="eastAsia" w:ascii="宋体" w:hAnsi="宋体" w:eastAsia="宋体" w:cs="宋体"/>
                <w:kern w:val="0"/>
                <w:sz w:val="20"/>
                <w:szCs w:val="20"/>
                <w:highlight w:val="none"/>
                <w:lang w:eastAsia="zh-CN"/>
              </w:rPr>
              <w:t>按规范完成1处修缮</w:t>
            </w:r>
            <w:r>
              <w:rPr>
                <w:rFonts w:hint="eastAsia" w:ascii="宋体" w:hAnsi="宋体" w:eastAsia="宋体" w:cs="宋体"/>
                <w:kern w:val="0"/>
                <w:sz w:val="20"/>
                <w:szCs w:val="20"/>
                <w:highlight w:val="none"/>
                <w:lang w:val="en-US" w:eastAsia="zh-CN"/>
              </w:rPr>
              <w:t>或抢险加固</w:t>
            </w:r>
            <w:r>
              <w:rPr>
                <w:rFonts w:hint="eastAsia" w:ascii="宋体" w:hAnsi="宋体" w:eastAsia="宋体" w:cs="宋体"/>
                <w:kern w:val="0"/>
                <w:sz w:val="20"/>
                <w:szCs w:val="20"/>
                <w:highlight w:val="none"/>
                <w:lang w:eastAsia="zh-CN"/>
              </w:rPr>
              <w:t>工程得满分。</w:t>
            </w:r>
            <w:r>
              <w:rPr>
                <w:rFonts w:hint="eastAsia" w:ascii="宋体" w:hAnsi="宋体" w:eastAsia="宋体" w:cs="宋体"/>
                <w:kern w:val="0"/>
                <w:sz w:val="20"/>
                <w:szCs w:val="20"/>
                <w:highlight w:val="none"/>
                <w:lang w:val="en-US" w:eastAsia="zh-CN"/>
              </w:rPr>
              <w:t>工程验收不通过或内页材料不规范等视情况扣分</w:t>
            </w:r>
            <w:r>
              <w:rPr>
                <w:rFonts w:hint="eastAsia" w:ascii="宋体" w:hAnsi="宋体" w:eastAsia="宋体" w:cs="宋体"/>
                <w:kern w:val="0"/>
                <w:sz w:val="20"/>
                <w:szCs w:val="20"/>
                <w:highlight w:val="none"/>
                <w:lang w:eastAsia="zh-CN"/>
              </w:rPr>
              <w:t>。</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u w:val="single"/>
                <w:lang w:val="en-US" w:eastAsia="zh-CN"/>
              </w:rPr>
            </w:pPr>
            <w:r>
              <w:rPr>
                <w:rFonts w:hint="eastAsia" w:ascii="宋体" w:hAnsi="宋体" w:eastAsia="宋体" w:cs="宋体"/>
                <w:kern w:val="0"/>
                <w:sz w:val="20"/>
                <w:szCs w:val="20"/>
                <w:lang w:val="en-US" w:eastAsia="zh-CN"/>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提供修缮工程方案、审批文件、</w:t>
            </w:r>
            <w:r>
              <w:rPr>
                <w:rFonts w:hint="eastAsia" w:ascii="宋体" w:hAnsi="宋体" w:eastAsia="宋体" w:cs="宋体"/>
                <w:kern w:val="0"/>
                <w:sz w:val="20"/>
                <w:szCs w:val="20"/>
                <w:lang w:val="en-US" w:eastAsia="zh-CN"/>
              </w:rPr>
              <w:t>开工登记表</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验收材料、资金证明等材料，现场查验</w:t>
            </w:r>
            <w:r>
              <w:rPr>
                <w:rFonts w:hint="eastAsia" w:ascii="宋体" w:hAnsi="宋体" w:eastAsia="宋体" w:cs="宋体"/>
                <w:kern w:val="0"/>
                <w:sz w:val="20"/>
                <w:szCs w:val="20"/>
                <w:lang w:eastAsia="zh-CN"/>
              </w:rPr>
              <w:t>。</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7.配合完成日常文物保护相关工作</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文物规范化建档，5分；村级文物保护专员管理</w:t>
            </w:r>
            <w:r>
              <w:rPr>
                <w:rFonts w:hint="eastAsia" w:ascii="宋体" w:hAnsi="宋体" w:eastAsia="宋体" w:cs="宋体"/>
                <w:kern w:val="0"/>
                <w:sz w:val="20"/>
                <w:szCs w:val="20"/>
                <w:lang w:eastAsia="zh-CN"/>
              </w:rPr>
              <w:t>，5分；</w:t>
            </w:r>
            <w:r>
              <w:rPr>
                <w:rFonts w:hint="eastAsia" w:ascii="宋体" w:hAnsi="宋体" w:eastAsia="宋体" w:cs="宋体"/>
                <w:kern w:val="0"/>
                <w:sz w:val="20"/>
                <w:szCs w:val="20"/>
                <w:lang w:val="en-US" w:eastAsia="zh-CN"/>
              </w:rPr>
              <w:t>三级责任人更新情况</w:t>
            </w:r>
            <w:r>
              <w:rPr>
                <w:rFonts w:hint="eastAsia" w:ascii="宋体" w:hAnsi="宋体" w:eastAsia="宋体" w:cs="宋体"/>
                <w:kern w:val="0"/>
                <w:sz w:val="20"/>
                <w:szCs w:val="20"/>
                <w:lang w:eastAsia="zh-CN"/>
              </w:rPr>
              <w:t>，5分；其他日常相关工作材料报送情况，10分。（迟报、漏报、拒不配合等视情况一次扣分3分）</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提供辖区内文物名单、三普资料等各项文物档案</w:t>
            </w:r>
            <w:r>
              <w:rPr>
                <w:rFonts w:hint="eastAsia" w:ascii="宋体" w:hAnsi="宋体" w:eastAsia="宋体" w:cs="宋体"/>
                <w:kern w:val="0"/>
                <w:sz w:val="20"/>
                <w:szCs w:val="20"/>
                <w:lang w:eastAsia="zh-CN"/>
              </w:rPr>
              <w:t>；村级文物保护专员花名册，补助签领单，日常巡查记录（拼图）等；三级责任人更新情况，</w:t>
            </w:r>
            <w:r>
              <w:rPr>
                <w:rFonts w:hint="eastAsia" w:ascii="宋体" w:hAnsi="宋体" w:eastAsia="宋体" w:cs="宋体"/>
                <w:kern w:val="0"/>
                <w:sz w:val="20"/>
                <w:szCs w:val="20"/>
                <w:lang w:val="en-US" w:eastAsia="zh-CN"/>
              </w:rPr>
              <w:t>花名册、现场照片；</w:t>
            </w:r>
            <w:r>
              <w:rPr>
                <w:rFonts w:hint="eastAsia" w:ascii="宋体" w:hAnsi="宋体" w:eastAsia="宋体" w:cs="宋体"/>
                <w:kern w:val="0"/>
                <w:sz w:val="20"/>
                <w:szCs w:val="20"/>
                <w:lang w:eastAsia="zh-CN"/>
              </w:rPr>
              <w:t>日常工作表现、报送材料情况。</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8.2021年度1处以上文物建筑活化利用</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有效利用，不过度利用。</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w w:val="99"/>
                <w:kern w:val="0"/>
                <w:sz w:val="20"/>
                <w:szCs w:val="20"/>
                <w:lang w:eastAsia="zh-CN"/>
              </w:rPr>
              <w:t>展示利用方案、照片、媒体宣传、现场查验等。</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eastAsia="zh-CN"/>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422"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r>
              <w:rPr>
                <w:rFonts w:hint="eastAsia" w:ascii="宋体" w:hAnsi="宋体" w:eastAsia="宋体" w:cs="宋体"/>
                <w:kern w:val="0"/>
                <w:sz w:val="20"/>
                <w:szCs w:val="20"/>
              </w:rPr>
              <w:t>引导社会资金投入</w:t>
            </w:r>
          </w:p>
        </w:tc>
        <w:tc>
          <w:tcPr>
            <w:tcW w:w="428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rPr>
              <w:t>无引进社会资金的，不得分；引进社会资金</w:t>
            </w:r>
            <w:r>
              <w:rPr>
                <w:rFonts w:hint="eastAsia" w:ascii="宋体" w:hAnsi="宋体" w:eastAsia="宋体" w:cs="宋体"/>
                <w:kern w:val="0"/>
                <w:sz w:val="20"/>
                <w:szCs w:val="20"/>
                <w:highlight w:val="none"/>
                <w:lang w:val="en-US" w:eastAsia="zh-CN"/>
              </w:rPr>
              <w:t>5</w:t>
            </w:r>
            <w:r>
              <w:rPr>
                <w:rFonts w:hint="eastAsia" w:ascii="宋体" w:hAnsi="宋体" w:eastAsia="宋体" w:cs="宋体"/>
                <w:kern w:val="0"/>
                <w:sz w:val="20"/>
                <w:szCs w:val="20"/>
                <w:highlight w:val="none"/>
              </w:rPr>
              <w:t>万-10万（含）的，得</w:t>
            </w:r>
            <w:r>
              <w:rPr>
                <w:rFonts w:hint="eastAsia" w:ascii="宋体" w:hAnsi="宋体" w:eastAsia="宋体" w:cs="宋体"/>
                <w:kern w:val="0"/>
                <w:sz w:val="20"/>
                <w:szCs w:val="20"/>
                <w:highlight w:val="none"/>
                <w:lang w:val="en-US" w:eastAsia="zh-CN"/>
              </w:rPr>
              <w:t>2</w:t>
            </w:r>
            <w:r>
              <w:rPr>
                <w:rFonts w:hint="eastAsia" w:ascii="宋体" w:hAnsi="宋体" w:eastAsia="宋体" w:cs="宋体"/>
                <w:kern w:val="0"/>
                <w:sz w:val="20"/>
                <w:szCs w:val="20"/>
                <w:highlight w:val="none"/>
              </w:rPr>
              <w:t>分；引进社会资金10万-20万（含）的，得</w:t>
            </w:r>
            <w:r>
              <w:rPr>
                <w:rFonts w:hint="eastAsia" w:ascii="宋体" w:hAnsi="宋体" w:eastAsia="宋体" w:cs="宋体"/>
                <w:kern w:val="0"/>
                <w:sz w:val="20"/>
                <w:szCs w:val="20"/>
                <w:highlight w:val="none"/>
                <w:lang w:val="en-US" w:eastAsia="zh-CN"/>
              </w:rPr>
              <w:t>4</w:t>
            </w:r>
            <w:r>
              <w:rPr>
                <w:rFonts w:hint="eastAsia" w:ascii="宋体" w:hAnsi="宋体" w:eastAsia="宋体" w:cs="宋体"/>
                <w:kern w:val="0"/>
                <w:sz w:val="20"/>
                <w:szCs w:val="20"/>
                <w:highlight w:val="none"/>
              </w:rPr>
              <w:t>分；引进社会资金20万以上，得</w:t>
            </w:r>
            <w:r>
              <w:rPr>
                <w:rFonts w:hint="eastAsia" w:ascii="宋体" w:hAnsi="宋体" w:eastAsia="宋体" w:cs="宋体"/>
                <w:kern w:val="0"/>
                <w:sz w:val="20"/>
                <w:szCs w:val="20"/>
                <w:highlight w:val="none"/>
                <w:lang w:val="en-US" w:eastAsia="zh-CN"/>
              </w:rPr>
              <w:t>5</w:t>
            </w:r>
            <w:r>
              <w:rPr>
                <w:rFonts w:hint="eastAsia" w:ascii="宋体" w:hAnsi="宋体" w:eastAsia="宋体" w:cs="宋体"/>
                <w:kern w:val="0"/>
                <w:sz w:val="20"/>
                <w:szCs w:val="20"/>
                <w:highlight w:val="none"/>
              </w:rPr>
              <w:t>分</w:t>
            </w:r>
            <w:r>
              <w:rPr>
                <w:rFonts w:hint="eastAsia" w:ascii="宋体" w:hAnsi="宋体" w:eastAsia="宋体" w:cs="宋体"/>
                <w:kern w:val="0"/>
                <w:sz w:val="20"/>
                <w:szCs w:val="20"/>
                <w:highlight w:val="none"/>
                <w:lang w:eastAsia="zh-CN"/>
              </w:rPr>
              <w:t>。</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提供社会资金引进有效证明</w:t>
            </w:r>
            <w:r>
              <w:rPr>
                <w:rFonts w:hint="eastAsia" w:ascii="宋体" w:hAnsi="宋体" w:eastAsia="宋体" w:cs="宋体"/>
                <w:kern w:val="0"/>
                <w:sz w:val="20"/>
                <w:szCs w:val="20"/>
                <w:lang w:eastAsia="zh-CN"/>
              </w:rPr>
              <w:t>。</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exact"/>
          <w:jc w:val="center"/>
        </w:trPr>
        <w:tc>
          <w:tcPr>
            <w:tcW w:w="1422"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szCs w:val="22"/>
              </w:rPr>
            </w:pPr>
          </w:p>
        </w:tc>
        <w:tc>
          <w:tcPr>
            <w:tcW w:w="2151" w:type="dxa"/>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lang w:eastAsia="zh-CN"/>
              </w:rPr>
              <w:t>文</w:t>
            </w:r>
            <w:r>
              <w:rPr>
                <w:rFonts w:hint="eastAsia" w:ascii="宋体" w:hAnsi="宋体" w:eastAsia="宋体" w:cs="宋体"/>
                <w:kern w:val="0"/>
                <w:sz w:val="20"/>
                <w:szCs w:val="20"/>
              </w:rPr>
              <w:t>物日常巡查，安全检查工作</w:t>
            </w:r>
            <w:r>
              <w:rPr>
                <w:rFonts w:hint="eastAsia" w:ascii="宋体" w:hAnsi="宋体" w:eastAsia="宋体" w:cs="宋体"/>
                <w:kern w:val="0"/>
                <w:sz w:val="20"/>
                <w:szCs w:val="20"/>
                <w:lang w:eastAsia="zh-CN"/>
              </w:rPr>
              <w:t>（如发生文物安全重大问题，此项不得分）</w:t>
            </w:r>
          </w:p>
        </w:tc>
        <w:tc>
          <w:tcPr>
            <w:tcW w:w="42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宋体" w:hAnsi="宋体" w:eastAsia="宋体" w:cs="宋体"/>
                <w:kern w:val="0"/>
                <w:sz w:val="20"/>
                <w:szCs w:val="20"/>
              </w:rPr>
            </w:pPr>
            <w:r>
              <w:rPr>
                <w:rFonts w:hint="eastAsia" w:ascii="宋体" w:hAnsi="宋体" w:eastAsia="宋体" w:cs="宋体"/>
                <w:kern w:val="0"/>
                <w:sz w:val="20"/>
                <w:szCs w:val="20"/>
              </w:rPr>
              <w:t>每月对区域内每处不可移动文物巡查检查至少1次。全部完成巡查检查任务，得满分；完成90%（含）-99%，扣1分；完成80%（含）-89%，扣3分；完成70%（含）-79%，扣5分；低于70%，不得分。</w:t>
            </w:r>
          </w:p>
        </w:tc>
        <w:tc>
          <w:tcPr>
            <w:tcW w:w="107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10</w:t>
            </w:r>
          </w:p>
        </w:tc>
        <w:tc>
          <w:tcPr>
            <w:tcW w:w="2193"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查阅巡查、安全检查记录，照片等</w:t>
            </w:r>
            <w:r>
              <w:rPr>
                <w:rFonts w:hint="eastAsia" w:ascii="宋体" w:hAnsi="宋体" w:eastAsia="宋体" w:cs="宋体"/>
                <w:kern w:val="0"/>
                <w:sz w:val="20"/>
                <w:szCs w:val="20"/>
                <w:lang w:eastAsia="zh-CN"/>
              </w:rPr>
              <w:t>。</w:t>
            </w:r>
          </w:p>
        </w:tc>
        <w:tc>
          <w:tcPr>
            <w:tcW w:w="1514"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rPr>
            </w:pPr>
          </w:p>
        </w:tc>
        <w:tc>
          <w:tcPr>
            <w:tcW w:w="1733" w:type="dxa"/>
            <w:vMerge w:val="continue"/>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2"/>
              </w:rPr>
            </w:pPr>
          </w:p>
        </w:tc>
      </w:tr>
    </w:tbl>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b/>
          <w:bCs/>
          <w:kern w:val="0"/>
          <w:sz w:val="40"/>
          <w:szCs w:val="40"/>
          <w:lang w:val="en-US" w:eastAsia="zh-CN" w:bidi="ar"/>
        </w:rPr>
      </w:pPr>
      <w:r>
        <w:rPr>
          <w:rFonts w:hint="eastAsia" w:ascii="仿宋_GB2312" w:hAnsi="仿宋_GB2312" w:eastAsia="仿宋_GB2312" w:cs="仿宋_GB2312"/>
          <w:b/>
          <w:bCs/>
          <w:sz w:val="28"/>
          <w:szCs w:val="28"/>
          <w:lang w:eastAsia="zh-CN"/>
        </w:rPr>
        <w:t>注：所有考评材料需</w:t>
      </w:r>
      <w:r>
        <w:rPr>
          <w:rFonts w:hint="eastAsia" w:ascii="仿宋_GB2312" w:hAnsi="仿宋_GB2312" w:eastAsia="仿宋_GB2312" w:cs="仿宋_GB2312"/>
          <w:b/>
          <w:bCs/>
          <w:sz w:val="28"/>
          <w:szCs w:val="28"/>
          <w:lang w:val="en-US" w:eastAsia="zh-CN"/>
        </w:rPr>
        <w:t>加盖</w:t>
      </w:r>
      <w:r>
        <w:rPr>
          <w:rFonts w:hint="eastAsia" w:ascii="仿宋_GB2312" w:hAnsi="仿宋_GB2312" w:eastAsia="仿宋_GB2312" w:cs="仿宋_GB2312"/>
          <w:b/>
          <w:bCs/>
          <w:sz w:val="28"/>
          <w:szCs w:val="28"/>
          <w:lang w:eastAsia="zh-CN"/>
        </w:rPr>
        <w:t>乡镇（</w:t>
      </w:r>
      <w:r>
        <w:rPr>
          <w:rFonts w:hint="eastAsia" w:ascii="仿宋_GB2312" w:hAnsi="仿宋_GB2312" w:eastAsia="仿宋_GB2312" w:cs="仿宋_GB2312"/>
          <w:b/>
          <w:bCs/>
          <w:sz w:val="28"/>
          <w:szCs w:val="28"/>
          <w:lang w:val="en-US" w:eastAsia="zh-CN"/>
        </w:rPr>
        <w:t>街道</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公</w:t>
      </w:r>
      <w:r>
        <w:rPr>
          <w:rFonts w:hint="eastAsia" w:ascii="仿宋_GB2312" w:hAnsi="仿宋_GB2312" w:eastAsia="仿宋_GB2312" w:cs="仿宋_GB2312"/>
          <w:b/>
          <w:bCs/>
          <w:sz w:val="28"/>
          <w:szCs w:val="28"/>
          <w:lang w:eastAsia="zh-CN"/>
        </w:rPr>
        <w:t>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表2：第二部分 特色历史文化街区</w:t>
      </w:r>
      <w:r>
        <w:rPr>
          <w:rFonts w:hint="eastAsia" w:ascii="仿宋_GB2312" w:hAnsi="仿宋_GB2312" w:eastAsia="仿宋_GB2312" w:cs="仿宋_GB2312"/>
          <w:b/>
          <w:bCs/>
          <w:sz w:val="28"/>
          <w:szCs w:val="28"/>
          <w:lang w:val="en-US" w:eastAsia="zh-CN"/>
        </w:rPr>
        <w:t>/乡村振兴—文化振兴</w:t>
      </w:r>
      <w:r>
        <w:rPr>
          <w:rFonts w:hint="eastAsia" w:ascii="仿宋_GB2312" w:hAnsi="仿宋_GB2312" w:eastAsia="仿宋_GB2312" w:cs="仿宋_GB2312"/>
          <w:b/>
          <w:bCs/>
          <w:sz w:val="28"/>
          <w:szCs w:val="28"/>
          <w:lang w:eastAsia="zh-CN"/>
        </w:rPr>
        <w:t>（数据采集单位先按百分制进行评分，再折算成权重分值）</w:t>
      </w:r>
    </w:p>
    <w:tbl>
      <w:tblPr>
        <w:tblStyle w:val="4"/>
        <w:tblW w:w="15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5"/>
        <w:gridCol w:w="6002"/>
        <w:gridCol w:w="1570"/>
        <w:gridCol w:w="1005"/>
        <w:gridCol w:w="1995"/>
        <w:gridCol w:w="164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jc w:val="center"/>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考核项目</w:t>
            </w: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考核具体内容</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评分标准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百分制分值</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数据采集办法</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考核对象</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考核主体单位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color w:val="000000"/>
                <w:kern w:val="2"/>
                <w:sz w:val="21"/>
                <w:szCs w:val="21"/>
              </w:rPr>
            </w:pP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000000"/>
                <w:kern w:val="2"/>
                <w:sz w:val="2"/>
                <w:szCs w:val="2"/>
                <w:lang w:val="en-US" w:eastAsia="zh-CN" w:bidi="ar-SA"/>
              </w:rPr>
            </w:pPr>
          </w:p>
          <w:p>
            <w:pPr>
              <w:keepNext w:val="0"/>
              <w:keepLines w:val="0"/>
              <w:widowControl w:val="0"/>
              <w:suppressLineNumbers w:val="0"/>
              <w:wordWrap w:val="0"/>
              <w:spacing w:before="0" w:beforeAutospacing="1" w:after="0" w:afterAutospacing="1"/>
              <w:ind w:left="3400" w:right="0"/>
              <w:jc w:val="both"/>
              <w:rPr>
                <w:rFonts w:hint="eastAsia" w:ascii="Calibri" w:hAnsi="Calibri" w:eastAsia="宋体" w:cs="Times New Roman"/>
                <w:color w:val="000000"/>
                <w:kern w:val="2"/>
                <w:sz w:val="21"/>
                <w:szCs w:val="21"/>
                <w:lang w:val="en-US" w:eastAsia="zh-CN" w:bidi="ar-SA"/>
              </w:rPr>
            </w:pP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000000"/>
                <w:kern w:val="2"/>
                <w:sz w:val="21"/>
                <w:szCs w:val="21"/>
              </w:rPr>
            </w:pPr>
          </w:p>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b/>
                <w:bCs/>
                <w:color w:val="000000"/>
                <w:kern w:val="2"/>
                <w:sz w:val="20"/>
                <w:szCs w:val="20"/>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both"/>
              <w:rPr>
                <w:rFonts w:hint="eastAsia" w:ascii="Calibri" w:hAnsi="Calibri" w:eastAsia="宋体" w:cs="Times New Roman"/>
                <w:b/>
                <w:bCs/>
                <w:color w:val="000000"/>
                <w:kern w:val="2"/>
                <w:sz w:val="20"/>
                <w:szCs w:val="20"/>
              </w:rPr>
            </w:pPr>
            <w:r>
              <w:rPr>
                <w:rFonts w:hint="eastAsia" w:ascii="宋体" w:hAnsi="宋体" w:eastAsia="宋体" w:cs="宋体"/>
                <w:b/>
                <w:bCs/>
                <w:color w:val="000000"/>
                <w:kern w:val="2"/>
                <w:sz w:val="20"/>
                <w:szCs w:val="20"/>
                <w:lang w:val="en-US" w:eastAsia="zh-CN" w:bidi="ar"/>
              </w:rPr>
              <w:t>第二部分：</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0"/>
                <w:szCs w:val="20"/>
                <w:lang w:val="en-US" w:eastAsia="zh-CN" w:bidi="ar"/>
              </w:rPr>
            </w:pPr>
            <w:r>
              <w:rPr>
                <w:rFonts w:hint="eastAsia" w:ascii="宋体" w:hAnsi="宋体" w:eastAsia="宋体" w:cs="宋体"/>
                <w:b/>
                <w:bCs/>
                <w:color w:val="000000"/>
                <w:kern w:val="2"/>
                <w:sz w:val="20"/>
                <w:szCs w:val="20"/>
                <w:lang w:val="en-US" w:eastAsia="zh-CN" w:bidi="ar"/>
              </w:rPr>
              <w:t>特色历史</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b/>
                <w:bCs/>
                <w:color w:val="000000"/>
                <w:kern w:val="2"/>
                <w:sz w:val="20"/>
                <w:szCs w:val="20"/>
              </w:rPr>
            </w:pPr>
            <w:r>
              <w:rPr>
                <w:rFonts w:hint="eastAsia" w:ascii="宋体" w:hAnsi="宋体" w:eastAsia="宋体" w:cs="宋体"/>
                <w:b/>
                <w:bCs/>
                <w:color w:val="000000"/>
                <w:kern w:val="2"/>
                <w:sz w:val="20"/>
                <w:szCs w:val="20"/>
                <w:lang w:val="en-US" w:eastAsia="zh-CN" w:bidi="ar"/>
              </w:rPr>
              <w:t>文化街区</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b/>
                <w:bCs/>
                <w:color w:val="000000"/>
                <w:kern w:val="2"/>
                <w:sz w:val="21"/>
                <w:szCs w:val="21"/>
              </w:rPr>
            </w:pPr>
            <w:r>
              <w:rPr>
                <w:rFonts w:hint="eastAsia" w:ascii="宋体" w:hAnsi="宋体" w:eastAsia="宋体" w:cs="宋体"/>
                <w:b/>
                <w:bCs/>
                <w:color w:val="000000"/>
                <w:kern w:val="0"/>
                <w:sz w:val="20"/>
                <w:szCs w:val="20"/>
                <w:lang w:val="en-US" w:eastAsia="zh-CN" w:bidi="ar"/>
              </w:rPr>
              <w:t>[权重1分]</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bCs/>
                <w:color w:val="000000"/>
                <w:kern w:val="2"/>
                <w:sz w:val="2"/>
                <w:szCs w:val="2"/>
                <w:lang w:val="en-US" w:eastAsia="zh-CN" w:bidi="ar-SA"/>
              </w:rPr>
            </w:pPr>
          </w:p>
          <w:p>
            <w:pPr>
              <w:keepNext w:val="0"/>
              <w:keepLines w:val="0"/>
              <w:widowControl w:val="0"/>
              <w:suppressLineNumbers w:val="0"/>
              <w:wordWrap w:val="0"/>
              <w:spacing w:before="0" w:beforeAutospacing="1" w:after="0" w:afterAutospacing="1"/>
              <w:ind w:left="3400" w:right="0"/>
              <w:jc w:val="both"/>
              <w:rPr>
                <w:rFonts w:hint="eastAsia" w:ascii="Calibri" w:hAnsi="Calibri" w:eastAsia="宋体" w:cs="Times New Roman"/>
                <w:color w:val="000000"/>
                <w:kern w:val="2"/>
                <w:sz w:val="21"/>
                <w:szCs w:val="21"/>
                <w:lang w:val="en-US" w:eastAsia="zh-CN" w:bidi="ar-SA"/>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2"/>
                <w:szCs w:val="22"/>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2"/>
                <w:szCs w:val="22"/>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2"/>
                <w:szCs w:val="22"/>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2"/>
                <w:szCs w:val="22"/>
              </w:rPr>
            </w:pPr>
          </w:p>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2"/>
                <w:szCs w:val="22"/>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1"/>
                <w:szCs w:val="21"/>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1"/>
                <w:szCs w:val="21"/>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1"/>
                <w:szCs w:val="21"/>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1"/>
                <w:szCs w:val="21"/>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1"/>
                <w:szCs w:val="21"/>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1"/>
                <w:szCs w:val="21"/>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0"/>
                <w:szCs w:val="20"/>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0"/>
                <w:szCs w:val="20"/>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b/>
                <w:bCs/>
                <w:color w:val="000000"/>
                <w:kern w:val="2"/>
                <w:sz w:val="20"/>
                <w:szCs w:val="20"/>
              </w:rPr>
            </w:pPr>
            <w:r>
              <w:rPr>
                <w:rFonts w:hint="eastAsia" w:ascii="宋体" w:hAnsi="宋体" w:eastAsia="宋体" w:cs="宋体"/>
                <w:b/>
                <w:bCs/>
                <w:color w:val="000000"/>
                <w:kern w:val="2"/>
                <w:sz w:val="20"/>
                <w:szCs w:val="20"/>
                <w:lang w:val="en-US" w:eastAsia="zh-CN" w:bidi="ar"/>
              </w:rPr>
              <w:t>第二部分：</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color w:val="000000"/>
                <w:kern w:val="2"/>
                <w:sz w:val="20"/>
                <w:szCs w:val="20"/>
                <w:lang w:val="en-US" w:eastAsia="zh-CN" w:bidi="ar"/>
              </w:rPr>
            </w:pPr>
            <w:r>
              <w:rPr>
                <w:rFonts w:hint="eastAsia" w:ascii="宋体" w:hAnsi="宋体" w:eastAsia="宋体" w:cs="宋体"/>
                <w:b/>
                <w:bCs/>
                <w:color w:val="000000"/>
                <w:kern w:val="2"/>
                <w:sz w:val="20"/>
                <w:szCs w:val="20"/>
                <w:lang w:val="en-US" w:eastAsia="zh-CN" w:bidi="ar"/>
              </w:rPr>
              <w:t>特色历史</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b/>
                <w:bCs/>
                <w:color w:val="000000"/>
                <w:kern w:val="2"/>
                <w:sz w:val="20"/>
                <w:szCs w:val="20"/>
              </w:rPr>
            </w:pPr>
            <w:r>
              <w:rPr>
                <w:rFonts w:hint="eastAsia" w:ascii="宋体" w:hAnsi="宋体" w:eastAsia="宋体" w:cs="宋体"/>
                <w:b/>
                <w:bCs/>
                <w:color w:val="000000"/>
                <w:kern w:val="2"/>
                <w:sz w:val="20"/>
                <w:szCs w:val="20"/>
                <w:lang w:val="en-US" w:eastAsia="zh-CN" w:bidi="ar"/>
              </w:rPr>
              <w:t>文化街区</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b/>
                <w:bCs/>
                <w:color w:val="000000"/>
                <w:kern w:val="2"/>
                <w:sz w:val="21"/>
                <w:szCs w:val="21"/>
              </w:rPr>
            </w:pPr>
            <w:r>
              <w:rPr>
                <w:rFonts w:hint="eastAsia" w:ascii="宋体" w:hAnsi="宋体" w:eastAsia="宋体" w:cs="宋体"/>
                <w:b/>
                <w:bCs/>
                <w:color w:val="000000"/>
                <w:kern w:val="0"/>
                <w:sz w:val="20"/>
                <w:szCs w:val="20"/>
                <w:lang w:val="en-US" w:eastAsia="zh-CN" w:bidi="ar"/>
              </w:rPr>
              <w:t>[权重1分]</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000000"/>
                <w:kern w:val="2"/>
                <w:sz w:val="21"/>
                <w:szCs w:val="21"/>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根据《福州市特色历史文化街区建设工作方案》，相关乡镇（街道）应成立相应的领导机构，负责抓好特色历史文化街区建设工作。（提供成立领导机构的相关文件，没有不得分）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成立领导小组</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bidi="ar"/>
              </w:rPr>
              <w:t>相关乡镇（街道）提供相关文件。</w:t>
            </w:r>
          </w:p>
        </w:tc>
        <w:tc>
          <w:tcPr>
            <w:tcW w:w="16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荆溪镇人民政府、甘蔗街道办事处</w:t>
            </w:r>
          </w:p>
        </w:tc>
        <w:tc>
          <w:tcPr>
            <w:tcW w:w="167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县资规局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开展古建筑、历史建筑修缮工程；完成不协调建筑整、改、拆，进行建筑形式、色彩、材质、工艺等立面整治。（历史建筑修缮、不协调建筑整治各5分，发现未整治的不协调建筑，一处扣1分，扣完为止）</w:t>
            </w:r>
          </w:p>
        </w:tc>
        <w:tc>
          <w:tcPr>
            <w:tcW w:w="1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品质提升</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功能配套完善，绿化设置合理，街道景观美观协调，标识导览系统完善，店招店牌美观大气，符合街区形象，营造智慧街区。（功能配套、绿化景观、标识系统、店招店牌、智慧街区各2分，视完成情况打分）</w:t>
            </w:r>
          </w:p>
        </w:tc>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布展方案科学合理，策展文案、内容能较好地展现街区建设成果、地方文化、历史事件及名人文化等，突出街区的文化形象与魅力。</w:t>
            </w:r>
          </w:p>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（特色展布展内容应包括街区介绍、历史沿革、街区规划、实物模型、街区修复过程、重要节点前后对比图、人物故事、非遗展示、影片展示、历史老照片，专题展应展示传统文化及人文精神，少一项扣2分）</w:t>
            </w:r>
          </w:p>
        </w:tc>
        <w:tc>
          <w:tcPr>
            <w:tcW w:w="1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color w:val="000000"/>
                <w:kern w:val="2"/>
                <w:sz w:val="20"/>
                <w:szCs w:val="20"/>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2"/>
                <w:sz w:val="20"/>
                <w:szCs w:val="20"/>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2"/>
                <w:sz w:val="20"/>
                <w:szCs w:val="20"/>
                <w:lang w:val="en-US" w:eastAsia="zh-CN" w:bidi="ar"/>
              </w:rPr>
            </w:pP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策划街区</w:t>
            </w:r>
          </w:p>
          <w:p>
            <w:pPr>
              <w:keepNext w:val="0"/>
              <w:keepLines w:val="0"/>
              <w:widowControl/>
              <w:suppressLineNumbers w:val="0"/>
              <w:autoSpaceDE w:val="0"/>
              <w:autoSpaceDN/>
              <w:spacing w:before="0" w:beforeAutospacing="0" w:after="0" w:afterAutospacing="0" w:line="400" w:lineRule="exact"/>
              <w:ind w:left="0" w:right="0"/>
              <w:jc w:val="center"/>
              <w:rPr>
                <w:rFonts w:hint="eastAsia" w:ascii="Calibri" w:hAnsi="Calibri"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特色展、专题展及宣传图册</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color w:val="000000"/>
                <w:kern w:val="2"/>
                <w:sz w:val="20"/>
                <w:szCs w:val="20"/>
                <w:lang w:val="en-US" w:eastAsia="zh-CN" w:bidi="ar-SA"/>
              </w:rPr>
            </w:pPr>
          </w:p>
          <w:p>
            <w:pPr>
              <w:keepNext w:val="0"/>
              <w:keepLines w:val="0"/>
              <w:widowControl w:val="0"/>
              <w:suppressLineNumbers w:val="0"/>
              <w:wordWrap w:val="0"/>
              <w:spacing w:before="0" w:beforeAutospacing="1" w:after="0" w:afterAutospacing="1"/>
              <w:ind w:left="3400" w:right="0"/>
              <w:jc w:val="center"/>
              <w:rPr>
                <w:rFonts w:hint="eastAsia" w:ascii="Calibri" w:hAnsi="Calibri" w:eastAsia="宋体" w:cs="Times New Roman"/>
                <w:color w:val="000000"/>
                <w:kern w:val="2"/>
                <w:sz w:val="20"/>
                <w:szCs w:val="20"/>
                <w:lang w:val="en-US" w:eastAsia="zh-CN" w:bidi="ar-SA"/>
              </w:rPr>
            </w:pPr>
          </w:p>
          <w:p>
            <w:pPr>
              <w:keepNext w:val="0"/>
              <w:keepLines w:val="0"/>
              <w:widowControl/>
              <w:suppressLineNumbers w:val="0"/>
              <w:autoSpaceDE w:val="0"/>
              <w:autoSpaceDN/>
              <w:spacing w:before="0" w:beforeAutospacing="0" w:after="0" w:afterAutospacing="0" w:line="400" w:lineRule="exact"/>
              <w:ind w:left="0" w:right="0" w:firstLine="200" w:firstLineChars="100"/>
              <w:jc w:val="both"/>
              <w:rPr>
                <w:rFonts w:hint="eastAsia" w:ascii="宋体" w:hAnsi="宋体" w:eastAsia="宋体" w:cs="宋体"/>
                <w:color w:val="000000"/>
                <w:kern w:val="0"/>
                <w:sz w:val="20"/>
                <w:szCs w:val="20"/>
                <w:lang w:val="en-US" w:eastAsia="zh-CN" w:bidi="ar"/>
              </w:rPr>
            </w:pPr>
          </w:p>
          <w:p>
            <w:pPr>
              <w:keepNext w:val="0"/>
              <w:keepLines w:val="0"/>
              <w:widowControl/>
              <w:suppressLineNumbers w:val="0"/>
              <w:autoSpaceDE w:val="0"/>
              <w:autoSpaceDN/>
              <w:spacing w:before="0" w:beforeAutospacing="0" w:after="0" w:afterAutospacing="0" w:line="400" w:lineRule="exact"/>
              <w:ind w:left="0" w:right="0" w:firstLine="200" w:firstLineChars="10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策划街区</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特色展、专题展及宣传图册</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20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建设开放一批文化专题展示馆，还原城市历史风貌，留住城市历史记忆，增进文化底蕴。（建设开放1个专题展得2.5分，未建设不得分）</w:t>
            </w:r>
          </w:p>
        </w:tc>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w:t>
            </w:r>
          </w:p>
        </w:tc>
        <w:tc>
          <w:tcPr>
            <w:tcW w:w="16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编撰街区宣传图册，传播街区特色文化，扩大街区知名度，提升街区软实力。（图册内容包括街区定位、特色资源、本地传统文化元素，历史沿革、老照片、保护规划、修复过程、前后对比、应塑造具有特色的街区品牌，少一项扣1分）</w:t>
            </w:r>
          </w:p>
        </w:tc>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现场查看、相关乡镇（街道）提供相关文件相结合。</w:t>
            </w:r>
          </w:p>
        </w:tc>
        <w:tc>
          <w:tcPr>
            <w:tcW w:w="16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荆溪镇人民政府、甘蔗街道办事处</w:t>
            </w:r>
          </w:p>
        </w:tc>
        <w:tc>
          <w:tcPr>
            <w:tcW w:w="167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县资规局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根据街区业态规划开展招商工作，提升运营水平，建立长效机制，有效管理街区经营活动，重点培育观光休憩、文化休闲、演艺体验、特色餐饮、购物娱乐等经济产业，增强街区活力，开发特色文创产品。（开展较好得15分，开展一般得10分，未开展不得分）</w:t>
            </w:r>
          </w:p>
        </w:tc>
        <w:tc>
          <w:tcPr>
            <w:tcW w:w="1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宣传招商</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15</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现场查看、相关乡镇（街道）提供相关文件相结合。</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充分利用报纸、电视、广播平台等传统媒体或公众号、直播等新媒体宣传途径，有效传播街区特色文化。（开展1次得1分，未宣传不得分）</w:t>
            </w:r>
          </w:p>
        </w:tc>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相关乡镇（街道）提供相关文件相结合。</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因地制宜，盘整街区资源，落实福州软木画、脱胎漆器和寿山石雕场所落地、展示经营、宣传推介工作。（现场考察，没有则不得分）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拓展任务</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5</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现场查看。</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办公室议定事项未按时落实。（每项扣1分）</w:t>
            </w:r>
          </w:p>
        </w:tc>
        <w:tc>
          <w:tcPr>
            <w:tcW w:w="1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负面清单</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-10</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提供相关文件支持。</w:t>
            </w:r>
          </w:p>
        </w:tc>
        <w:tc>
          <w:tcPr>
            <w:tcW w:w="164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c>
          <w:tcPr>
            <w:tcW w:w="167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省市督查发现问题整改不落实或落实不到位。（每项扣1分）</w:t>
            </w:r>
          </w:p>
        </w:tc>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642"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67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6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
              </w:rPr>
              <w:t>办公室成员单位相关函件未按时反馈。（每次扣1分）</w:t>
            </w:r>
          </w:p>
        </w:tc>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6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67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r>
    </w:tbl>
    <w:p/>
    <w:p/>
    <w:p/>
    <w:p/>
    <w:tbl>
      <w:tblPr>
        <w:tblStyle w:val="4"/>
        <w:tblW w:w="15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5"/>
        <w:gridCol w:w="7572"/>
        <w:gridCol w:w="1005"/>
        <w:gridCol w:w="1995"/>
        <w:gridCol w:w="164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50" w:hRule="atLeast"/>
          <w:jc w:val="center"/>
        </w:trPr>
        <w:tc>
          <w:tcPr>
            <w:tcW w:w="122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00" w:lineRule="exact"/>
              <w:ind w:left="0" w:right="0"/>
              <w:jc w:val="center"/>
              <w:rPr>
                <w:rFonts w:hint="default" w:ascii="宋体" w:hAnsi="宋体" w:eastAsia="宋体" w:cs="宋体"/>
                <w:b/>
                <w:bCs/>
                <w:color w:val="000000"/>
                <w:kern w:val="2"/>
                <w:sz w:val="20"/>
                <w:szCs w:val="20"/>
                <w:lang w:val="en-US" w:eastAsia="zh-CN" w:bidi="ar"/>
              </w:rPr>
            </w:pPr>
            <w:r>
              <w:rPr>
                <w:rFonts w:hint="default" w:ascii="宋体" w:hAnsi="宋体" w:eastAsia="宋体" w:cs="宋体"/>
                <w:b/>
                <w:bCs/>
                <w:color w:val="000000"/>
                <w:kern w:val="2"/>
                <w:sz w:val="20"/>
                <w:szCs w:val="20"/>
                <w:lang w:val="en-US" w:eastAsia="zh-CN" w:bidi="ar"/>
              </w:rPr>
              <w:t>第二部分：</w:t>
            </w:r>
          </w:p>
          <w:p>
            <w:pPr>
              <w:keepNext w:val="0"/>
              <w:keepLines w:val="0"/>
              <w:widowControl/>
              <w:suppressLineNumbers w:val="0"/>
              <w:autoSpaceDE w:val="0"/>
              <w:autoSpaceDN/>
              <w:spacing w:before="0" w:beforeAutospacing="0" w:after="0" w:afterAutospacing="0" w:line="400" w:lineRule="exact"/>
              <w:ind w:left="0" w:right="0"/>
              <w:jc w:val="center"/>
              <w:rPr>
                <w:rFonts w:hint="default" w:ascii="宋体" w:hAnsi="宋体" w:eastAsia="宋体" w:cs="宋体"/>
                <w:b/>
                <w:bCs/>
                <w:color w:val="000000"/>
                <w:kern w:val="2"/>
                <w:sz w:val="20"/>
                <w:szCs w:val="20"/>
                <w:lang w:val="en-US" w:eastAsia="zh-CN" w:bidi="ar"/>
              </w:rPr>
            </w:pPr>
            <w:r>
              <w:rPr>
                <w:rFonts w:hint="default" w:ascii="宋体" w:hAnsi="宋体" w:eastAsia="宋体" w:cs="宋体"/>
                <w:b/>
                <w:bCs/>
                <w:color w:val="000000"/>
                <w:kern w:val="2"/>
                <w:sz w:val="20"/>
                <w:szCs w:val="20"/>
                <w:lang w:val="en-US" w:eastAsia="zh-CN" w:bidi="ar"/>
              </w:rPr>
              <w:t>乡村振兴—文化振兴</w:t>
            </w:r>
          </w:p>
          <w:p>
            <w:pPr>
              <w:keepNext w:val="0"/>
              <w:keepLines w:val="0"/>
              <w:widowControl/>
              <w:suppressLineNumbers w:val="0"/>
              <w:autoSpaceDE w:val="0"/>
              <w:autoSpaceDN/>
              <w:spacing w:before="0" w:beforeAutospacing="0" w:after="0" w:afterAutospacing="0" w:line="400" w:lineRule="exact"/>
              <w:ind w:left="0" w:right="0"/>
              <w:jc w:val="center"/>
              <w:rPr>
                <w:rFonts w:hint="default" w:ascii="Times New Roman" w:hAnsi="Times New Roman" w:eastAsia="宋体" w:cs="Times New Roman"/>
                <w:sz w:val="20"/>
                <w:szCs w:val="20"/>
              </w:rPr>
            </w:pPr>
            <w:r>
              <w:rPr>
                <w:rFonts w:hint="default" w:ascii="宋体" w:hAnsi="宋体" w:eastAsia="宋体" w:cs="宋体"/>
                <w:b/>
                <w:bCs/>
                <w:color w:val="000000"/>
                <w:kern w:val="2"/>
                <w:sz w:val="20"/>
                <w:szCs w:val="20"/>
                <w:lang w:val="en-US" w:eastAsia="zh-CN" w:bidi="ar"/>
              </w:rPr>
              <w:t>[除洋里乡、大湖乡、廷坪乡、小箬乡权重</w:t>
            </w:r>
            <w:r>
              <w:rPr>
                <w:rFonts w:hint="eastAsia" w:ascii="宋体" w:hAnsi="宋体" w:eastAsia="宋体" w:cs="宋体"/>
                <w:b/>
                <w:bCs/>
                <w:color w:val="000000"/>
                <w:kern w:val="2"/>
                <w:sz w:val="20"/>
                <w:szCs w:val="20"/>
                <w:lang w:val="en-US" w:eastAsia="zh-CN" w:bidi="ar"/>
              </w:rPr>
              <w:t>3</w:t>
            </w:r>
            <w:r>
              <w:rPr>
                <w:rFonts w:hint="default" w:ascii="宋体" w:hAnsi="宋体" w:eastAsia="宋体" w:cs="宋体"/>
                <w:b/>
                <w:bCs/>
                <w:color w:val="000000"/>
                <w:kern w:val="2"/>
                <w:sz w:val="20"/>
                <w:szCs w:val="20"/>
                <w:lang w:val="en-US" w:eastAsia="zh-CN" w:bidi="ar"/>
              </w:rPr>
              <w:t>分，其余乡镇（街道）权重1分]</w:t>
            </w:r>
          </w:p>
        </w:tc>
        <w:tc>
          <w:tcPr>
            <w:tcW w:w="7572"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按照规范完成</w:t>
            </w:r>
            <w:r>
              <w:rPr>
                <w:rFonts w:hint="eastAsia" w:ascii="Times New Roman" w:hAnsi="Times New Roman" w:eastAsia="宋体" w:cs="Times New Roman"/>
                <w:sz w:val="20"/>
                <w:szCs w:val="20"/>
                <w:lang w:val="en-US" w:eastAsia="zh-CN"/>
              </w:rPr>
              <w:t>2</w:t>
            </w:r>
            <w:r>
              <w:rPr>
                <w:rFonts w:hint="default" w:ascii="Times New Roman" w:hAnsi="Times New Roman" w:eastAsia="宋体" w:cs="Times New Roman"/>
                <w:sz w:val="20"/>
                <w:szCs w:val="20"/>
              </w:rPr>
              <w:t>处古厝修缮保护工程或古厝抢修工程（20</w:t>
            </w:r>
            <w:r>
              <w:rPr>
                <w:rFonts w:hint="eastAsia" w:ascii="Times New Roman" w:hAnsi="Times New Roman" w:eastAsia="宋体" w:cs="Times New Roman"/>
                <w:sz w:val="20"/>
                <w:szCs w:val="20"/>
                <w:lang w:val="en-US" w:eastAsia="zh-CN"/>
              </w:rPr>
              <w:t>20</w:t>
            </w:r>
            <w:r>
              <w:rPr>
                <w:rFonts w:hint="default" w:ascii="Times New Roman" w:hAnsi="Times New Roman" w:eastAsia="宋体" w:cs="Times New Roman"/>
                <w:sz w:val="20"/>
                <w:szCs w:val="20"/>
              </w:rPr>
              <w:t>年或202</w:t>
            </w:r>
            <w:r>
              <w:rPr>
                <w:rFonts w:hint="eastAsia" w:ascii="Times New Roman" w:hAnsi="Times New Roman" w:eastAsia="宋体" w:cs="Times New Roman"/>
                <w:sz w:val="20"/>
                <w:szCs w:val="20"/>
                <w:lang w:val="en-US" w:eastAsia="zh-CN"/>
              </w:rPr>
              <w:t>1</w:t>
            </w:r>
            <w:r>
              <w:rPr>
                <w:rFonts w:hint="default" w:ascii="Times New Roman" w:hAnsi="Times New Roman" w:eastAsia="宋体" w:cs="Times New Roman"/>
                <w:sz w:val="20"/>
                <w:szCs w:val="20"/>
              </w:rPr>
              <w:t>年）</w:t>
            </w:r>
            <w:r>
              <w:rPr>
                <w:rFonts w:hint="eastAsia" w:ascii="Times New Roman" w:hAnsi="Times New Roman" w:eastAsia="宋体" w:cs="Times New Roman"/>
                <w:sz w:val="20"/>
                <w:szCs w:val="20"/>
                <w:lang w:eastAsia="zh-CN"/>
              </w:rPr>
              <w:t>。</w:t>
            </w:r>
          </w:p>
        </w:tc>
        <w:tc>
          <w:tcPr>
            <w:tcW w:w="1005"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rPr>
              <w:t>提供修缮工程方案、验收材料、资金拨付等材料，现场查验</w:t>
            </w:r>
            <w:r>
              <w:rPr>
                <w:rFonts w:hint="eastAsia" w:ascii="Times New Roman" w:hAnsi="Times New Roman" w:eastAsia="宋体" w:cs="Times New Roman"/>
                <w:sz w:val="20"/>
                <w:szCs w:val="20"/>
                <w:lang w:eastAsia="zh-CN"/>
              </w:rPr>
              <w:t>。</w:t>
            </w:r>
          </w:p>
        </w:tc>
        <w:tc>
          <w:tcPr>
            <w:tcW w:w="16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除甘蔗街道、荆溪镇外的12个乡镇人民政府</w:t>
            </w:r>
          </w:p>
        </w:tc>
        <w:tc>
          <w:tcPr>
            <w:tcW w:w="1678"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县文体旅局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25"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7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1.文物安全责任状签订；2.</w:t>
            </w:r>
            <w:r>
              <w:rPr>
                <w:rFonts w:hint="eastAsia" w:ascii="Times New Roman" w:hAnsi="Times New Roman" w:eastAsia="宋体" w:cs="Times New Roman"/>
                <w:sz w:val="20"/>
                <w:szCs w:val="20"/>
                <w:lang w:val="en-US" w:eastAsia="zh-CN"/>
              </w:rPr>
              <w:t>组织召开文物消防安全培训会议</w:t>
            </w:r>
            <w:r>
              <w:rPr>
                <w:rFonts w:hint="default" w:ascii="Times New Roman" w:hAnsi="Times New Roman" w:eastAsia="宋体" w:cs="Times New Roman"/>
                <w:sz w:val="20"/>
                <w:szCs w:val="20"/>
              </w:rPr>
              <w:t>。</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eastAsia="zh-CN"/>
              </w:rPr>
              <w:t>（</w:t>
            </w:r>
            <w:r>
              <w:rPr>
                <w:rFonts w:hint="eastAsia" w:ascii="Times New Roman" w:hAnsi="Times New Roman" w:eastAsia="宋体" w:cs="Times New Roman"/>
                <w:sz w:val="20"/>
                <w:szCs w:val="20"/>
                <w:lang w:val="en-US" w:eastAsia="zh-CN"/>
              </w:rPr>
              <w:t>1</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提供签订的安全责任状；</w:t>
            </w:r>
            <w:r>
              <w:rPr>
                <w:rFonts w:hint="eastAsia" w:ascii="Times New Roman" w:hAnsi="Times New Roman" w:eastAsia="宋体" w:cs="Times New Roman"/>
                <w:sz w:val="20"/>
                <w:szCs w:val="20"/>
                <w:lang w:eastAsia="zh-CN"/>
              </w:rPr>
              <w:t>（</w:t>
            </w:r>
            <w:r>
              <w:rPr>
                <w:rFonts w:hint="eastAsia" w:ascii="Times New Roman" w:hAnsi="Times New Roman" w:eastAsia="宋体" w:cs="Times New Roman"/>
                <w:sz w:val="20"/>
                <w:szCs w:val="20"/>
                <w:lang w:val="en-US" w:eastAsia="zh-CN"/>
              </w:rPr>
              <w:t>2</w:t>
            </w:r>
            <w:r>
              <w:rPr>
                <w:rFonts w:hint="eastAsia" w:ascii="Times New Roman" w:hAnsi="Times New Roman" w:eastAsia="宋体" w:cs="Times New Roman"/>
                <w:sz w:val="20"/>
                <w:szCs w:val="20"/>
                <w:lang w:eastAsia="zh-CN"/>
              </w:rPr>
              <w:t>）</w:t>
            </w:r>
            <w:r>
              <w:rPr>
                <w:rFonts w:hint="default" w:ascii="Times New Roman" w:hAnsi="Times New Roman" w:eastAsia="宋体" w:cs="Times New Roman"/>
                <w:sz w:val="20"/>
                <w:szCs w:val="20"/>
              </w:rPr>
              <w:t>查阅</w:t>
            </w:r>
            <w:r>
              <w:rPr>
                <w:rFonts w:hint="eastAsia" w:ascii="Times New Roman" w:hAnsi="Times New Roman" w:eastAsia="宋体" w:cs="Times New Roman"/>
                <w:sz w:val="20"/>
                <w:szCs w:val="20"/>
                <w:lang w:val="en-US" w:eastAsia="zh-CN"/>
              </w:rPr>
              <w:t>会议方案、签到表、现场照片等。</w:t>
            </w:r>
          </w:p>
        </w:tc>
        <w:tc>
          <w:tcPr>
            <w:tcW w:w="1642"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67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25"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7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全面完成不可移动木构文物建筑线路改造。</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提供线路改造</w:t>
            </w:r>
            <w:r>
              <w:rPr>
                <w:rFonts w:hint="eastAsia" w:ascii="Times New Roman" w:hAnsi="Times New Roman" w:eastAsia="宋体" w:cs="Times New Roman"/>
                <w:sz w:val="20"/>
                <w:szCs w:val="20"/>
                <w:lang w:val="en-US" w:eastAsia="zh-CN"/>
              </w:rPr>
              <w:t>资金使用情况、施工相关材料、验收材料及对比照片。</w:t>
            </w:r>
          </w:p>
        </w:tc>
        <w:tc>
          <w:tcPr>
            <w:tcW w:w="1642"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1678"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2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rPr>
            </w:pPr>
          </w:p>
        </w:tc>
        <w:tc>
          <w:tcPr>
            <w:tcW w:w="7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开展文物普法、专题讲座、研学教育等系列宣传活动。</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20</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提供活动</w:t>
            </w:r>
            <w:r>
              <w:rPr>
                <w:rFonts w:hint="default" w:ascii="Times New Roman" w:hAnsi="Times New Roman" w:eastAsia="宋体" w:cs="Times New Roman"/>
                <w:sz w:val="20"/>
                <w:szCs w:val="20"/>
              </w:rPr>
              <w:t>方案、</w:t>
            </w:r>
            <w:r>
              <w:rPr>
                <w:rFonts w:hint="eastAsia" w:ascii="Times New Roman" w:hAnsi="Times New Roman" w:eastAsia="宋体" w:cs="Times New Roman"/>
                <w:sz w:val="20"/>
                <w:szCs w:val="20"/>
                <w:lang w:val="en-US" w:eastAsia="zh-CN"/>
              </w:rPr>
              <w:t>现场</w:t>
            </w:r>
            <w:r>
              <w:rPr>
                <w:rFonts w:hint="default" w:ascii="Times New Roman" w:hAnsi="Times New Roman" w:eastAsia="宋体" w:cs="Times New Roman"/>
                <w:sz w:val="20"/>
                <w:szCs w:val="20"/>
              </w:rPr>
              <w:t>照片、媒体宣传等</w:t>
            </w:r>
            <w:r>
              <w:rPr>
                <w:rFonts w:hint="eastAsia" w:ascii="Times New Roman" w:hAnsi="Times New Roman" w:eastAsia="宋体" w:cs="Times New Roman"/>
                <w:sz w:val="20"/>
                <w:szCs w:val="20"/>
                <w:lang w:val="en-US" w:eastAsia="zh-CN"/>
              </w:rPr>
              <w:t>材料。</w:t>
            </w:r>
          </w:p>
        </w:tc>
        <w:tc>
          <w:tcPr>
            <w:tcW w:w="16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0"/>
                <w:szCs w:val="20"/>
                <w:lang w:val="en-US" w:eastAsia="zh-CN"/>
              </w:rPr>
            </w:pPr>
          </w:p>
        </w:tc>
        <w:tc>
          <w:tcPr>
            <w:tcW w:w="167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0"/>
                <w:szCs w:val="20"/>
                <w:lang w:val="en-US" w:eastAsia="zh-CN"/>
              </w:rPr>
            </w:pPr>
          </w:p>
        </w:tc>
      </w:tr>
    </w:tbl>
    <w:p>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注：所有考评材料需加盖乡镇（街道）公章</w:t>
      </w: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表3：第三部分 古厝非遗传承展示（数据采集单位先按百分制进行评分，再折算成权重分值）</w:t>
      </w:r>
    </w:p>
    <w:tbl>
      <w:tblPr>
        <w:tblStyle w:val="3"/>
        <w:tblpPr w:leftFromText="180" w:rightFromText="180" w:vertAnchor="page" w:horzAnchor="page" w:tblpXSpec="center" w:tblpY="1647"/>
        <w:tblOverlap w:val="never"/>
        <w:tblW w:w="14635" w:type="dxa"/>
        <w:jc w:val="center"/>
        <w:tblInd w:w="0" w:type="dxa"/>
        <w:tblLayout w:type="fixed"/>
        <w:tblCellMar>
          <w:top w:w="0" w:type="dxa"/>
          <w:left w:w="108" w:type="dxa"/>
          <w:bottom w:w="0" w:type="dxa"/>
          <w:right w:w="108" w:type="dxa"/>
        </w:tblCellMar>
      </w:tblPr>
      <w:tblGrid>
        <w:gridCol w:w="1465"/>
        <w:gridCol w:w="4785"/>
        <w:gridCol w:w="1995"/>
        <w:gridCol w:w="2246"/>
        <w:gridCol w:w="2014"/>
        <w:gridCol w:w="2130"/>
      </w:tblGrid>
      <w:tr>
        <w:tblPrEx>
          <w:tblLayout w:type="fixed"/>
          <w:tblCellMar>
            <w:top w:w="0" w:type="dxa"/>
            <w:left w:w="108" w:type="dxa"/>
            <w:bottom w:w="0" w:type="dxa"/>
            <w:right w:w="108" w:type="dxa"/>
          </w:tblCellMar>
        </w:tblPrEx>
        <w:trPr>
          <w:trHeight w:val="650" w:hRule="atLeast"/>
          <w:jc w:val="center"/>
        </w:trPr>
        <w:tc>
          <w:tcPr>
            <w:tcW w:w="1465"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考核项目</w:t>
            </w:r>
          </w:p>
        </w:tc>
        <w:tc>
          <w:tcPr>
            <w:tcW w:w="478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考核具体内容</w:t>
            </w:r>
            <w:r>
              <w:rPr>
                <w:rFonts w:hint="eastAsia" w:ascii="宋体" w:hAnsi="宋体" w:eastAsia="宋体" w:cs="宋体"/>
                <w:b/>
                <w:bCs/>
                <w:color w:val="000000" w:themeColor="text1"/>
                <w:kern w:val="0"/>
                <w:sz w:val="24"/>
                <w:szCs w:val="24"/>
                <w:lang w:eastAsia="zh-CN"/>
                <w14:textFill>
                  <w14:solidFill>
                    <w14:schemeClr w14:val="tx1"/>
                  </w14:solidFill>
                </w14:textFill>
              </w:rPr>
              <w:t>及评分标准</w:t>
            </w:r>
          </w:p>
        </w:tc>
        <w:tc>
          <w:tcPr>
            <w:tcW w:w="1995"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百分制分值</w:t>
            </w:r>
          </w:p>
        </w:tc>
        <w:tc>
          <w:tcPr>
            <w:tcW w:w="2246"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数据采集办法</w:t>
            </w:r>
          </w:p>
        </w:tc>
        <w:tc>
          <w:tcPr>
            <w:tcW w:w="2014"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考核对象</w:t>
            </w:r>
          </w:p>
        </w:tc>
        <w:tc>
          <w:tcPr>
            <w:tcW w:w="213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themeColor="text1"/>
                <w:kern w:val="0"/>
                <w:sz w:val="24"/>
                <w:szCs w:val="24"/>
                <w:lang w:eastAsia="zh-CN"/>
                <w14:textFill>
                  <w14:solidFill>
                    <w14:schemeClr w14:val="tx1"/>
                  </w14:solidFill>
                </w14:textFill>
              </w:rPr>
            </w:pPr>
          </w:p>
          <w:p>
            <w:pPr>
              <w:widowControl/>
              <w:jc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考核主体单位</w:t>
            </w:r>
          </w:p>
          <w:p>
            <w:pPr>
              <w:widowControl/>
              <w:jc w:val="center"/>
              <w:rPr>
                <w:rFonts w:hint="eastAsia" w:ascii="宋体" w:hAnsi="宋体" w:eastAsia="宋体" w:cs="宋体"/>
                <w:b/>
                <w:bCs/>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990" w:hRule="atLeast"/>
          <w:jc w:val="center"/>
        </w:trPr>
        <w:tc>
          <w:tcPr>
            <w:tcW w:w="1465"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第三部分：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古厝非遗</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传承展示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lang w:eastAsia="zh-CN"/>
                <w14:textFill>
                  <w14:solidFill>
                    <w14:schemeClr w14:val="tx1"/>
                  </w14:solidFill>
                </w14:textFill>
              </w:rPr>
              <w:t>[除洋里乡、大湖乡、廷坪乡、小箬乡权重</w:t>
            </w:r>
            <w:r>
              <w:rPr>
                <w:rFonts w:hint="eastAsia" w:ascii="宋体" w:hAnsi="宋体" w:eastAsia="宋体" w:cs="宋体"/>
                <w:b/>
                <w:bCs/>
                <w:color w:val="000000" w:themeColor="text1"/>
                <w:kern w:val="0"/>
                <w:sz w:val="22"/>
                <w:szCs w:val="22"/>
                <w:lang w:val="en-US" w:eastAsia="zh-CN"/>
                <w14:textFill>
                  <w14:solidFill>
                    <w14:schemeClr w14:val="tx1"/>
                  </w14:solidFill>
                </w14:textFill>
              </w:rPr>
              <w:t>1.5</w:t>
            </w:r>
            <w:r>
              <w:rPr>
                <w:rFonts w:hint="eastAsia" w:ascii="宋体" w:hAnsi="宋体" w:eastAsia="宋体" w:cs="宋体"/>
                <w:b/>
                <w:bCs/>
                <w:color w:val="000000" w:themeColor="text1"/>
                <w:kern w:val="0"/>
                <w:sz w:val="22"/>
                <w:szCs w:val="22"/>
                <w:lang w:eastAsia="zh-CN"/>
                <w14:textFill>
                  <w14:solidFill>
                    <w14:schemeClr w14:val="tx1"/>
                  </w14:solidFill>
                </w14:textFill>
              </w:rPr>
              <w:t>分，其余乡镇（街道）权重</w:t>
            </w:r>
            <w:r>
              <w:rPr>
                <w:rFonts w:hint="eastAsia" w:ascii="宋体" w:hAnsi="宋体" w:eastAsia="宋体" w:cs="宋体"/>
                <w:b/>
                <w:bCs/>
                <w:color w:val="000000" w:themeColor="text1"/>
                <w:kern w:val="0"/>
                <w:sz w:val="22"/>
                <w:szCs w:val="22"/>
                <w:lang w:val="en-US" w:eastAsia="zh-CN"/>
                <w14:textFill>
                  <w14:solidFill>
                    <w14:schemeClr w14:val="tx1"/>
                  </w14:solidFill>
                </w14:textFill>
              </w:rPr>
              <w:t>0.5</w:t>
            </w:r>
            <w:r>
              <w:rPr>
                <w:rFonts w:hint="eastAsia" w:ascii="宋体" w:hAnsi="宋体" w:eastAsia="宋体" w:cs="宋体"/>
                <w:b/>
                <w:bCs/>
                <w:color w:val="000000" w:themeColor="text1"/>
                <w:kern w:val="0"/>
                <w:sz w:val="22"/>
                <w:szCs w:val="22"/>
                <w:lang w:eastAsia="zh-CN"/>
                <w14:textFill>
                  <w14:solidFill>
                    <w14:schemeClr w14:val="tx1"/>
                  </w14:solidFill>
                </w14:textFill>
              </w:rPr>
              <w:t>分]</w:t>
            </w:r>
          </w:p>
        </w:tc>
        <w:tc>
          <w:tcPr>
            <w:tcW w:w="4785" w:type="dxa"/>
            <w:tcBorders>
              <w:top w:val="nil"/>
              <w:left w:val="single" w:color="000000"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设立1个乡镇（街道）级非遗展示场所，场所内设有实物及图片展示，基本展示当地非遗项目，没有则此项不得分。</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2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文字、图片、现场查验</w:t>
            </w:r>
            <w:r>
              <w:rPr>
                <w:rFonts w:hint="eastAsia" w:ascii="宋体" w:hAnsi="宋体" w:eastAsia="宋体" w:cs="宋体"/>
                <w:color w:val="000000" w:themeColor="text1"/>
                <w:kern w:val="0"/>
                <w:sz w:val="20"/>
                <w:szCs w:val="20"/>
                <w:lang w:eastAsia="zh-CN"/>
                <w14:textFill>
                  <w14:solidFill>
                    <w14:schemeClr w14:val="tx1"/>
                  </w14:solidFill>
                </w14:textFill>
              </w:rPr>
              <w:t>。</w:t>
            </w:r>
          </w:p>
        </w:tc>
        <w:tc>
          <w:tcPr>
            <w:tcW w:w="2014" w:type="dxa"/>
            <w:vMerge w:val="restart"/>
            <w:tcBorders>
              <w:top w:val="single" w:color="auto" w:sz="4" w:space="0"/>
              <w:left w:val="nil"/>
              <w:right w:val="single" w:color="auto" w:sz="4" w:space="0"/>
            </w:tcBorders>
            <w:shd w:val="clear" w:color="auto" w:fill="auto"/>
            <w:vAlign w:val="center"/>
          </w:tcPr>
          <w:p>
            <w:pPr>
              <w:jc w:val="center"/>
              <w:rPr>
                <w:rFonts w:hint="eastAsia"/>
                <w:sz w:val="20"/>
                <w:szCs w:val="20"/>
                <w:lang w:eastAsia="zh-CN"/>
              </w:rPr>
            </w:pPr>
            <w:r>
              <w:rPr>
                <w:rFonts w:hint="eastAsia" w:eastAsiaTheme="minorEastAsia"/>
                <w:sz w:val="20"/>
                <w:szCs w:val="20"/>
                <w:lang w:eastAsia="zh-CN"/>
              </w:rPr>
              <w:t>各乡镇人民政府、甘蔗街道办事处</w:t>
            </w:r>
          </w:p>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c>
          <w:tcPr>
            <w:tcW w:w="2130" w:type="dxa"/>
            <w:vMerge w:val="restart"/>
            <w:tcBorders>
              <w:top w:val="single" w:color="auto" w:sz="4" w:space="0"/>
              <w:left w:val="nil"/>
              <w:right w:val="single" w:color="auto" w:sz="4" w:space="0"/>
            </w:tcBorders>
            <w:shd w:val="clear" w:color="auto" w:fill="auto"/>
            <w:vAlign w:val="center"/>
          </w:tcPr>
          <w:p>
            <w:pPr>
              <w:jc w:val="center"/>
              <w:rPr>
                <w:rFonts w:hint="eastAsia"/>
                <w:sz w:val="20"/>
                <w:szCs w:val="20"/>
                <w:lang w:eastAsia="zh-CN"/>
              </w:rPr>
            </w:pPr>
            <w:r>
              <w:rPr>
                <w:rFonts w:hint="eastAsia" w:eastAsiaTheme="minorEastAsia"/>
                <w:sz w:val="20"/>
                <w:szCs w:val="20"/>
                <w:lang w:eastAsia="zh-CN"/>
              </w:rPr>
              <w:t>县文体旅局</w:t>
            </w:r>
          </w:p>
          <w:p>
            <w:pPr>
              <w:widowControl/>
              <w:jc w:val="center"/>
              <w:rPr>
                <w:rFonts w:hint="eastAsia" w:ascii="宋体" w:hAnsi="宋体" w:eastAsia="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125" w:hRule="atLeast"/>
          <w:jc w:val="center"/>
        </w:trPr>
        <w:tc>
          <w:tcPr>
            <w:tcW w:w="1465"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p>
        </w:tc>
        <w:tc>
          <w:tcPr>
            <w:tcW w:w="4785" w:type="dxa"/>
            <w:tcBorders>
              <w:top w:val="nil"/>
              <w:left w:val="single" w:color="000000" w:sz="4" w:space="0"/>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themeColor="text1"/>
                <w:kern w:val="0"/>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建设2个以“特色非遗传承”为主要特点的非遗传承示范基地（村级）</w:t>
            </w:r>
            <w:r>
              <w:rPr>
                <w:rFonts w:hint="eastAsia" w:ascii="宋体" w:hAnsi="宋体" w:eastAsia="宋体" w:cs="宋体"/>
                <w:color w:val="000000" w:themeColor="text1"/>
                <w:kern w:val="0"/>
                <w:sz w:val="20"/>
                <w:szCs w:val="20"/>
                <w:lang w:val="en-US" w:eastAsia="zh-CN"/>
                <w14:textFill>
                  <w14:solidFill>
                    <w14:schemeClr w14:val="tx1"/>
                  </w14:solidFill>
                </w14:textFill>
              </w:rPr>
              <w:t>；在乡村或社区开展“非遗在社区”示范点建设工作。</w:t>
            </w:r>
            <w:r>
              <w:rPr>
                <w:rFonts w:hint="eastAsia" w:ascii="宋体" w:hAnsi="宋体" w:eastAsia="宋体" w:cs="宋体"/>
                <w:color w:val="000000" w:themeColor="text1"/>
                <w:kern w:val="0"/>
                <w:sz w:val="20"/>
                <w:szCs w:val="20"/>
                <w:lang w:eastAsia="zh-CN"/>
                <w14:textFill>
                  <w14:solidFill>
                    <w14:schemeClr w14:val="tx1"/>
                  </w14:solidFill>
                </w14:textFill>
              </w:rPr>
              <w:t>少建一个非遗传承示范基地扣</w:t>
            </w:r>
            <w:r>
              <w:rPr>
                <w:rFonts w:hint="eastAsia" w:ascii="宋体" w:hAnsi="宋体" w:eastAsia="宋体" w:cs="宋体"/>
                <w:color w:val="000000" w:themeColor="text1"/>
                <w:kern w:val="0"/>
                <w:sz w:val="20"/>
                <w:szCs w:val="20"/>
                <w:lang w:val="en-US" w:eastAsia="zh-CN"/>
                <w14:textFill>
                  <w14:solidFill>
                    <w14:schemeClr w14:val="tx1"/>
                  </w14:solidFill>
                </w14:textFill>
              </w:rPr>
              <w:t>5</w:t>
            </w:r>
            <w:r>
              <w:rPr>
                <w:rFonts w:hint="eastAsia" w:ascii="宋体" w:hAnsi="宋体" w:eastAsia="宋体" w:cs="宋体"/>
                <w:color w:val="000000" w:themeColor="text1"/>
                <w:kern w:val="0"/>
                <w:sz w:val="20"/>
                <w:szCs w:val="20"/>
                <w:lang w:eastAsia="zh-CN"/>
                <w14:textFill>
                  <w14:solidFill>
                    <w14:schemeClr w14:val="tx1"/>
                  </w14:solidFill>
                </w14:textFill>
              </w:rPr>
              <w:t>分，未开展“非遗在社区”示范点建设扣</w:t>
            </w:r>
            <w:r>
              <w:rPr>
                <w:rFonts w:hint="eastAsia" w:ascii="宋体" w:hAnsi="宋体" w:eastAsia="宋体" w:cs="宋体"/>
                <w:color w:val="000000" w:themeColor="text1"/>
                <w:kern w:val="0"/>
                <w:sz w:val="20"/>
                <w:szCs w:val="20"/>
                <w:lang w:val="en-US" w:eastAsia="zh-CN"/>
                <w14:textFill>
                  <w14:solidFill>
                    <w14:schemeClr w14:val="tx1"/>
                  </w14:solidFill>
                </w14:textFill>
              </w:rPr>
              <w:t>10分。</w:t>
            </w:r>
          </w:p>
        </w:tc>
        <w:tc>
          <w:tcPr>
            <w:tcW w:w="1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22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文字、图片、现场查验</w:t>
            </w:r>
            <w:r>
              <w:rPr>
                <w:rFonts w:hint="eastAsia" w:ascii="宋体" w:hAnsi="宋体" w:eastAsia="宋体" w:cs="宋体"/>
                <w:color w:val="000000" w:themeColor="text1"/>
                <w:kern w:val="0"/>
                <w:sz w:val="20"/>
                <w:szCs w:val="20"/>
                <w:lang w:eastAsia="zh-CN"/>
                <w14:textFill>
                  <w14:solidFill>
                    <w14:schemeClr w14:val="tx1"/>
                  </w14:solidFill>
                </w14:textFill>
              </w:rPr>
              <w:t>。</w:t>
            </w:r>
          </w:p>
        </w:tc>
        <w:tc>
          <w:tcPr>
            <w:tcW w:w="2014"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065" w:hRule="atLeast"/>
          <w:jc w:val="center"/>
        </w:trPr>
        <w:tc>
          <w:tcPr>
            <w:tcW w:w="1465"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p>
        </w:tc>
        <w:tc>
          <w:tcPr>
            <w:tcW w:w="4785" w:type="dxa"/>
            <w:tcBorders>
              <w:top w:val="nil"/>
              <w:left w:val="single" w:color="000000"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利用历史建筑，结合闽都地域特色文化、民俗、节庆等开展长期性的非遗活态传承（至少一个案例）。</w:t>
            </w:r>
          </w:p>
        </w:tc>
        <w:tc>
          <w:tcPr>
            <w:tcW w:w="1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22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文字、图片、现场查验</w:t>
            </w:r>
            <w:r>
              <w:rPr>
                <w:rFonts w:hint="eastAsia" w:ascii="宋体" w:hAnsi="宋体" w:eastAsia="宋体" w:cs="宋体"/>
                <w:color w:val="000000" w:themeColor="text1"/>
                <w:kern w:val="0"/>
                <w:sz w:val="20"/>
                <w:szCs w:val="20"/>
                <w:lang w:eastAsia="zh-CN"/>
                <w14:textFill>
                  <w14:solidFill>
                    <w14:schemeClr w14:val="tx1"/>
                  </w14:solidFill>
                </w14:textFill>
              </w:rPr>
              <w:t>。</w:t>
            </w:r>
          </w:p>
        </w:tc>
        <w:tc>
          <w:tcPr>
            <w:tcW w:w="2014"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300" w:hRule="atLeast"/>
          <w:jc w:val="center"/>
        </w:trPr>
        <w:tc>
          <w:tcPr>
            <w:tcW w:w="1465"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p>
        </w:tc>
        <w:tc>
          <w:tcPr>
            <w:tcW w:w="4785" w:type="dxa"/>
            <w:tcBorders>
              <w:top w:val="nil"/>
              <w:left w:val="single" w:color="000000"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推荐、申报县级非遗项目情况，建立乡镇（街道）及以上非遗档案与相关资源数据库，根据情况酌情予以扣分。</w:t>
            </w:r>
          </w:p>
        </w:tc>
        <w:tc>
          <w:tcPr>
            <w:tcW w:w="1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22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w:t>
            </w:r>
            <w:r>
              <w:rPr>
                <w:rFonts w:hint="eastAsia" w:ascii="宋体" w:hAnsi="宋体" w:eastAsia="宋体" w:cs="宋体"/>
                <w:color w:val="000000" w:themeColor="text1"/>
                <w:kern w:val="0"/>
                <w:sz w:val="20"/>
                <w:szCs w:val="20"/>
                <w:lang w:eastAsia="zh-CN"/>
                <w14:textFill>
                  <w14:solidFill>
                    <w14:schemeClr w14:val="tx1"/>
                  </w14:solidFill>
                </w14:textFill>
              </w:rPr>
              <w:t>县</w:t>
            </w:r>
            <w:r>
              <w:rPr>
                <w:rFonts w:hint="eastAsia" w:ascii="宋体" w:hAnsi="宋体" w:eastAsia="宋体" w:cs="宋体"/>
                <w:color w:val="000000" w:themeColor="text1"/>
                <w:kern w:val="0"/>
                <w:sz w:val="20"/>
                <w:szCs w:val="20"/>
                <w14:textFill>
                  <w14:solidFill>
                    <w14:schemeClr w14:val="tx1"/>
                  </w14:solidFill>
                </w14:textFill>
              </w:rPr>
              <w:t>非遗保护中心</w:t>
            </w:r>
          </w:p>
          <w:p>
            <w:pPr>
              <w:widowControl/>
              <w:jc w:val="left"/>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统计</w:t>
            </w:r>
            <w:r>
              <w:rPr>
                <w:rFonts w:hint="eastAsia" w:ascii="宋体" w:hAnsi="宋体" w:eastAsia="宋体" w:cs="宋体"/>
                <w:color w:val="000000" w:themeColor="text1"/>
                <w:kern w:val="0"/>
                <w:sz w:val="20"/>
                <w:szCs w:val="20"/>
                <w:lang w:eastAsia="zh-CN"/>
                <w14:textFill>
                  <w14:solidFill>
                    <w14:schemeClr w14:val="tx1"/>
                  </w14:solidFill>
                </w14:textFill>
              </w:rPr>
              <w:t>。</w:t>
            </w:r>
          </w:p>
        </w:tc>
        <w:tc>
          <w:tcPr>
            <w:tcW w:w="2014"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631" w:hRule="atLeast"/>
          <w:jc w:val="center"/>
        </w:trPr>
        <w:tc>
          <w:tcPr>
            <w:tcW w:w="1465"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2"/>
                <w:szCs w:val="22"/>
                <w14:textFill>
                  <w14:solidFill>
                    <w14:schemeClr w14:val="tx1"/>
                  </w14:solidFill>
                </w14:textFill>
              </w:rPr>
            </w:pPr>
          </w:p>
        </w:tc>
        <w:tc>
          <w:tcPr>
            <w:tcW w:w="4785" w:type="dxa"/>
            <w:tcBorders>
              <w:top w:val="nil"/>
              <w:left w:val="single" w:color="000000" w:sz="4" w:space="0"/>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开展非遗展演、宣传、推广活动不少于2次，少开展一次扣10分。</w:t>
            </w:r>
          </w:p>
        </w:tc>
        <w:tc>
          <w:tcPr>
            <w:tcW w:w="1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22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宣传报道、图表统计等</w:t>
            </w:r>
            <w:r>
              <w:rPr>
                <w:rFonts w:hint="eastAsia" w:ascii="宋体" w:hAnsi="宋体" w:eastAsia="宋体" w:cs="宋体"/>
                <w:color w:val="000000" w:themeColor="text1"/>
                <w:kern w:val="0"/>
                <w:sz w:val="20"/>
                <w:szCs w:val="20"/>
                <w:lang w:eastAsia="zh-CN"/>
                <w14:textFill>
                  <w14:solidFill>
                    <w14:schemeClr w14:val="tx1"/>
                  </w14:solidFill>
                </w14:textFill>
              </w:rPr>
              <w:t>。</w:t>
            </w:r>
          </w:p>
        </w:tc>
        <w:tc>
          <w:tcPr>
            <w:tcW w:w="2014"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3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注：所有考评材料需加盖乡镇（街道）公章</w:t>
      </w: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rPr>
          <w:rFonts w:hint="eastAsia" w:eastAsia="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表4：</w:t>
      </w:r>
      <w:r>
        <w:rPr>
          <w:rFonts w:hint="eastAsia" w:ascii="仿宋_GB2312" w:hAnsi="仿宋_GB2312" w:eastAsia="仿宋_GB2312" w:cs="仿宋_GB2312"/>
          <w:b/>
          <w:bCs/>
          <w:sz w:val="28"/>
          <w:szCs w:val="28"/>
          <w:lang w:eastAsia="zh-CN"/>
        </w:rPr>
        <w:t>第四部分</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古厝保护</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除洋里乡、大湖乡、廷坪乡、小箬乡权重5.1分，其余乡镇（街道）权重1.7分</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sz w:val="28"/>
          <w:szCs w:val="28"/>
        </w:rPr>
        <w:t>数据采集单位先按百分制进行评分</w:t>
      </w:r>
      <w:r>
        <w:rPr>
          <w:rFonts w:hint="eastAsia" w:ascii="仿宋_GB2312" w:hAnsi="仿宋_GB2312" w:eastAsia="仿宋_GB2312" w:cs="仿宋_GB2312"/>
          <w:b/>
          <w:bCs/>
          <w:sz w:val="28"/>
          <w:szCs w:val="28"/>
          <w:lang w:eastAsia="zh-CN"/>
        </w:rPr>
        <w:t>，再折算成权重分值</w:t>
      </w:r>
      <w:r>
        <w:rPr>
          <w:rFonts w:hint="eastAsia" w:ascii="仿宋_GB2312" w:hAnsi="仿宋_GB2312" w:eastAsia="仿宋_GB2312" w:cs="仿宋_GB2312"/>
          <w:b/>
          <w:bCs/>
          <w:sz w:val="28"/>
          <w:szCs w:val="28"/>
          <w:lang w:val="en-US" w:eastAsia="zh-CN"/>
        </w:rPr>
        <w:t>）</w:t>
      </w:r>
    </w:p>
    <w:tbl>
      <w:tblPr>
        <w:tblStyle w:val="3"/>
        <w:tblW w:w="144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2"/>
        <w:gridCol w:w="2377"/>
        <w:gridCol w:w="3156"/>
        <w:gridCol w:w="4939"/>
        <w:gridCol w:w="566"/>
        <w:gridCol w:w="877"/>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8" w:hRule="atLeast"/>
        </w:trPr>
        <w:tc>
          <w:tcPr>
            <w:tcW w:w="37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考核项目</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数据采集办法</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评分标准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百分值分值</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考核对象</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考核主体单位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历史建筑（含普查成果）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日常巡查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保护情况</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1.建立日常管理制度，与责任人签订责任书，落实历史建筑及普查成果保护责任</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提供已公布历史建筑责任人及其联系方式明细表、历史建筑及普查成果安全责任书及印发的落实历史建筑及普查成果安全责任的相关文件。</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（1）制度不完善，扣2分。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各乡镇人民政府、甘蔗街道办事处</w:t>
            </w: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（2）责任书未签订的，每处扣2分。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2.“防水、防火、防盗、防虫害、防意外”措施落实情况</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现场检查并提供相关材料。</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（1）瓦片残缺漏水的，每处扣1分。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（2）消防设施不全的，每处扣2分。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（3）未安装监控探头的，每处扣2分。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（4）发现虫害现象的，每处扣2分。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（5）建筑本体周边存在安全隐患未排除的，每处扣3分。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3.濒危历史建筑、传统风貌建筑除险加固工作开展情况</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现场检查并提供相关材料。</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（1）辖区范围内未发现濒危历史建筑、传统风貌建筑（含未公布的普查成果），或已安排资金并开展修缮加固的，不扣分。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（2）历史建筑、传统风貌建筑（含未公布的普查成果）保护不力，未按要求开展修缮加固的，每处扣2分。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4.结合历史建筑日常安全巡查工作开展定期结构隐患排查等相关检查工作，并及时处理存在问题</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提供巡查工作记录、台账、系统巡查记录、人员到场巡查照片等；（2）提供历史建筑（普查成果）、传统风貌建筑结构安全隐患整改落实情况表；（3）每月1次将巡查照片上传“福州市历史建筑保护管理系统”落实情况。</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①未建立镇村网格化责任制度的，每村扣1分。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②网格化责任人巡查记录不完善的，每村扣1分。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③根据市名城委对“福州市历史建筑保护管理系统”录入情况的通报文件，每发现1个村录入不及时的每次扣2分。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历史建筑挂牌情况</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既往公布的历史建筑挂牌情况</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提供历史建筑保护标志牌上墙照片，随机抽查现场情况。</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（1）每发现一处未挂保护牌的扣1分。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各乡镇人民政府、甘蔗街道办事处</w:t>
            </w: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（2）挂牌内容有误的每处扣1分。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（3）保护牌被人为擅自移动、遮挡、涂改或者损毁的，每处扣5分。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全域普查登记认定公布</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6.普查核查</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按照委托实施机构工作进度评分。</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2021年4月未完成全域50年以上及有特定意义建筑现场普查和复核工作的不得分。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普查核查经费保障情况，查看与委托单位签订的合同及资金拨付凭证。</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未按照合同节点拨付经费，造成工作滞后的扣2分。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7.认定公布</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提供各村公示材料、公示照片及利害关系人意见。</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2021年8月未完成推荐重要历史建筑、推荐一般历史建筑、推荐传统风貌建筑普查成果名录公示及征集利害关系人、公众意见的，每少一个村扣2分。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8.测绘建档及系统录入情况</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现场抽查、查看照片、查阅系统数据信息等。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（1）挂牌情况：包含已公布的历史建筑加挂保护牌和经普查认定推荐为重要历史建筑、一般历史建筑以及传统风貌建筑的普查成果挂预保护牌；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（2）平台信息更新情况：完成已公布历史建筑的测绘、建档、编制保护图则工作，并更新“福州古厝信息综合管理平台”；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（3）督促设计单位完成“福建省历史文化资源保护利用信息系统”录入。</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2021年12月前未完成合同签订的扣2分。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2021年12月未完成测绘建档扣2分。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2021年12月未完成编制保护图则扣2分。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2021年12月未完成更新“福州古厝信息综合管理平台”扣2分。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未按照约定时间节点拨付资金，扣2分。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7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7" w:hRule="atLeast"/>
        </w:trPr>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落实先普查后征收制度及老建筑预保护工作开展情况</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9.历史文化资源评估意见或报告编制情况</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查阅历史文化资源评估意见（或报告）。</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征迁区域土地面积1公顷以上或涉及5栋以上具有保护价值的老建筑，应编制历史文化资源评估报告，经县住建局组织评审后报县政府同意后，才能开展项目征迁工作，未办理上述程序的，每发现1件扣5分。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7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各乡镇人民政府、甘蔗街道办事处</w:t>
            </w: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老建筑活化利用情况（加分项）</w:t>
            </w: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10.乡镇（街道）辖区范围内的历史建筑、传统风貌建筑（含已公布及普查成果）活化利用情况</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提供租赁合同及现场查看。</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以乡镇（街道）或村居为单位，与老建筑产权人签订流转租赁合同，并按照相关规定进行活化利用的每处加2分。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11.历史建筑、传统风貌建筑申报纳入“传统村落建筑海峡租养平台”情况</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（1）乡镇（街道）申报材料。</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①以乡镇（街道）为单位，每申报“传统村落建筑海峡租养平台”1处加2分。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（2）租养协议。</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②已签订租养协议活化利用的每处再加2分。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组织领导及保护管理（扣分项）</w:t>
            </w:r>
          </w:p>
        </w:tc>
        <w:tc>
          <w:tcPr>
            <w:tcW w:w="2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12.建立历史建筑保护协调机制，主要领导为第一责任人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提供相关文件。</w:t>
            </w: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（1）未制定古厝保护工作方案扣2分。</w:t>
            </w:r>
          </w:p>
        </w:tc>
        <w:tc>
          <w:tcPr>
            <w:tcW w:w="5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（2）未成立领导小组扣1分。</w:t>
            </w:r>
          </w:p>
        </w:tc>
        <w:tc>
          <w:tcPr>
            <w:tcW w:w="5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87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13.发生重大舆情</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每发生一次重大舆情扣10分。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14.发生已公布历史建筑改建、被破坏情况</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每一处扣5分，扣完为止。</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15.发生已公布历史建筑灭失现象，或被省级通报退出历史建筑名录</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一票否决，考核总得分计0。</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16.历史建筑、传统风貌建筑的普查成果灭失</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kern w:val="0"/>
                <w:sz w:val="20"/>
                <w:szCs w:val="20"/>
                <w:u w:val="none"/>
                <w:lang w:val="en-US" w:eastAsia="zh-CN" w:bidi="ar"/>
              </w:rPr>
            </w:pPr>
          </w:p>
        </w:tc>
        <w:tc>
          <w:tcPr>
            <w:tcW w:w="4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结合日常巡查、现场抽查、群众举报、上级督办以及卫星航拍影像资料等方式，发现普查成果预保护不到位，未经规定程序退出保护名录前已灭失的，每处扣10分。</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7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pageBreakBefore w:val="0"/>
        <w:widowControl w:val="0"/>
        <w:tabs>
          <w:tab w:val="left" w:pos="700"/>
        </w:tabs>
        <w:kinsoku/>
        <w:wordWrap/>
        <w:overflowPunct/>
        <w:topLinePunct w:val="0"/>
        <w:autoSpaceDE/>
        <w:autoSpaceDN/>
        <w:bidi w:val="0"/>
        <w:adjustRightInd/>
        <w:snapToGrid/>
        <w:spacing w:line="560" w:lineRule="exact"/>
        <w:ind w:firstLine="281" w:firstLineChars="100"/>
        <w:jc w:val="left"/>
        <w:textAlignment w:val="auto"/>
        <w:rPr>
          <w:rFonts w:hint="default"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8"/>
          <w:szCs w:val="28"/>
          <w:lang w:eastAsia="zh-CN"/>
        </w:rPr>
        <w:t>注：所有考评材料需加盖乡镇（街道）公章</w:t>
      </w:r>
      <w:bookmarkStart w:id="0" w:name="_GoBack"/>
      <w:bookmarkEnd w:id="0"/>
    </w:p>
    <w:sectPr>
      <w:pgSz w:w="16838" w:h="11906" w:orient="landscape"/>
      <w:pgMar w:top="85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0124"/>
    <w:rsid w:val="00256CA8"/>
    <w:rsid w:val="002D0053"/>
    <w:rsid w:val="00361EF8"/>
    <w:rsid w:val="004E3386"/>
    <w:rsid w:val="00574A19"/>
    <w:rsid w:val="005B7A74"/>
    <w:rsid w:val="006B5FC1"/>
    <w:rsid w:val="007D241B"/>
    <w:rsid w:val="008C34C2"/>
    <w:rsid w:val="008D3336"/>
    <w:rsid w:val="00A02F32"/>
    <w:rsid w:val="00A35EAF"/>
    <w:rsid w:val="00A43BC9"/>
    <w:rsid w:val="00C365FF"/>
    <w:rsid w:val="00CF0E9D"/>
    <w:rsid w:val="00D37629"/>
    <w:rsid w:val="00D57DC1"/>
    <w:rsid w:val="00DF465D"/>
    <w:rsid w:val="00F13C86"/>
    <w:rsid w:val="010F6C39"/>
    <w:rsid w:val="011D1EEC"/>
    <w:rsid w:val="01283643"/>
    <w:rsid w:val="013118D8"/>
    <w:rsid w:val="01356CFB"/>
    <w:rsid w:val="013A3BBA"/>
    <w:rsid w:val="013B4EEC"/>
    <w:rsid w:val="016243B7"/>
    <w:rsid w:val="0185328C"/>
    <w:rsid w:val="01862745"/>
    <w:rsid w:val="01926711"/>
    <w:rsid w:val="01AB040C"/>
    <w:rsid w:val="01B77C2C"/>
    <w:rsid w:val="01CE5783"/>
    <w:rsid w:val="01E64298"/>
    <w:rsid w:val="020C6932"/>
    <w:rsid w:val="020D75B0"/>
    <w:rsid w:val="02116772"/>
    <w:rsid w:val="0252324F"/>
    <w:rsid w:val="02523457"/>
    <w:rsid w:val="02585661"/>
    <w:rsid w:val="026372C3"/>
    <w:rsid w:val="02763E17"/>
    <w:rsid w:val="029D0904"/>
    <w:rsid w:val="02C12D6F"/>
    <w:rsid w:val="02D25FA1"/>
    <w:rsid w:val="02E54C7C"/>
    <w:rsid w:val="02EB2597"/>
    <w:rsid w:val="030C1128"/>
    <w:rsid w:val="03131506"/>
    <w:rsid w:val="033515E0"/>
    <w:rsid w:val="0336481A"/>
    <w:rsid w:val="03392332"/>
    <w:rsid w:val="03453B0C"/>
    <w:rsid w:val="034730D8"/>
    <w:rsid w:val="03510F9C"/>
    <w:rsid w:val="036D1A30"/>
    <w:rsid w:val="036F11AE"/>
    <w:rsid w:val="03706DD5"/>
    <w:rsid w:val="0387153D"/>
    <w:rsid w:val="03946695"/>
    <w:rsid w:val="03A743DA"/>
    <w:rsid w:val="03B31B69"/>
    <w:rsid w:val="03E00BED"/>
    <w:rsid w:val="03F227B0"/>
    <w:rsid w:val="03F4297F"/>
    <w:rsid w:val="04102FD0"/>
    <w:rsid w:val="04290EA6"/>
    <w:rsid w:val="042C6654"/>
    <w:rsid w:val="04342981"/>
    <w:rsid w:val="04380C9C"/>
    <w:rsid w:val="043F27C9"/>
    <w:rsid w:val="044A4743"/>
    <w:rsid w:val="044D74EC"/>
    <w:rsid w:val="04640D52"/>
    <w:rsid w:val="04687A71"/>
    <w:rsid w:val="046C11F5"/>
    <w:rsid w:val="04716762"/>
    <w:rsid w:val="04897E79"/>
    <w:rsid w:val="04957FA4"/>
    <w:rsid w:val="04A41B83"/>
    <w:rsid w:val="04A60A0F"/>
    <w:rsid w:val="04BE0E46"/>
    <w:rsid w:val="04D7200A"/>
    <w:rsid w:val="04F26C26"/>
    <w:rsid w:val="04F91501"/>
    <w:rsid w:val="051A2B0E"/>
    <w:rsid w:val="052464BE"/>
    <w:rsid w:val="05303317"/>
    <w:rsid w:val="053E59E7"/>
    <w:rsid w:val="054B7177"/>
    <w:rsid w:val="05644B35"/>
    <w:rsid w:val="05731C57"/>
    <w:rsid w:val="05777574"/>
    <w:rsid w:val="05887DDA"/>
    <w:rsid w:val="058A66A5"/>
    <w:rsid w:val="05942D1E"/>
    <w:rsid w:val="05A26036"/>
    <w:rsid w:val="05AE4C45"/>
    <w:rsid w:val="05BC4A74"/>
    <w:rsid w:val="05D83A9C"/>
    <w:rsid w:val="05F12909"/>
    <w:rsid w:val="05F15744"/>
    <w:rsid w:val="06010FA1"/>
    <w:rsid w:val="06081D81"/>
    <w:rsid w:val="06101FD4"/>
    <w:rsid w:val="062A4EBD"/>
    <w:rsid w:val="064E5FC2"/>
    <w:rsid w:val="0663534B"/>
    <w:rsid w:val="066B0B8D"/>
    <w:rsid w:val="066F7713"/>
    <w:rsid w:val="067018EE"/>
    <w:rsid w:val="067B2FE9"/>
    <w:rsid w:val="06911369"/>
    <w:rsid w:val="06A36F4A"/>
    <w:rsid w:val="06B27AF1"/>
    <w:rsid w:val="06B77BAE"/>
    <w:rsid w:val="06BE39D6"/>
    <w:rsid w:val="06C00B5D"/>
    <w:rsid w:val="06C10161"/>
    <w:rsid w:val="06C4700C"/>
    <w:rsid w:val="06C5103A"/>
    <w:rsid w:val="06CF0FA4"/>
    <w:rsid w:val="06E257BC"/>
    <w:rsid w:val="06E957BE"/>
    <w:rsid w:val="070F46BE"/>
    <w:rsid w:val="071210CE"/>
    <w:rsid w:val="0713309A"/>
    <w:rsid w:val="071D0E78"/>
    <w:rsid w:val="07213825"/>
    <w:rsid w:val="07267D59"/>
    <w:rsid w:val="072E2002"/>
    <w:rsid w:val="077A3260"/>
    <w:rsid w:val="077C5CE5"/>
    <w:rsid w:val="07825803"/>
    <w:rsid w:val="078D5ABA"/>
    <w:rsid w:val="079E4302"/>
    <w:rsid w:val="07AA185D"/>
    <w:rsid w:val="07B10028"/>
    <w:rsid w:val="07C052EC"/>
    <w:rsid w:val="07C20312"/>
    <w:rsid w:val="07C97E1A"/>
    <w:rsid w:val="07DF3B66"/>
    <w:rsid w:val="07E60B28"/>
    <w:rsid w:val="07E72DF9"/>
    <w:rsid w:val="07EA7497"/>
    <w:rsid w:val="07F25EA8"/>
    <w:rsid w:val="08287D41"/>
    <w:rsid w:val="08295998"/>
    <w:rsid w:val="0833264C"/>
    <w:rsid w:val="08365C5B"/>
    <w:rsid w:val="08A867F6"/>
    <w:rsid w:val="08B622D6"/>
    <w:rsid w:val="08BC0998"/>
    <w:rsid w:val="08BF426A"/>
    <w:rsid w:val="08C21773"/>
    <w:rsid w:val="08F524DF"/>
    <w:rsid w:val="08F823ED"/>
    <w:rsid w:val="08F95381"/>
    <w:rsid w:val="08FA4704"/>
    <w:rsid w:val="08FA550C"/>
    <w:rsid w:val="08FB75C3"/>
    <w:rsid w:val="090C394F"/>
    <w:rsid w:val="09264318"/>
    <w:rsid w:val="09404531"/>
    <w:rsid w:val="09455F63"/>
    <w:rsid w:val="095902C1"/>
    <w:rsid w:val="09713D78"/>
    <w:rsid w:val="099B67E5"/>
    <w:rsid w:val="09A751A5"/>
    <w:rsid w:val="09B41BCD"/>
    <w:rsid w:val="09CC111B"/>
    <w:rsid w:val="09CC50DC"/>
    <w:rsid w:val="09D452B9"/>
    <w:rsid w:val="09EB5273"/>
    <w:rsid w:val="09EE2818"/>
    <w:rsid w:val="0A0D6B65"/>
    <w:rsid w:val="0A0E438F"/>
    <w:rsid w:val="0A1C7538"/>
    <w:rsid w:val="0A3E725B"/>
    <w:rsid w:val="0A454CBD"/>
    <w:rsid w:val="0A57359D"/>
    <w:rsid w:val="0A656BA4"/>
    <w:rsid w:val="0A686DAE"/>
    <w:rsid w:val="0A721190"/>
    <w:rsid w:val="0A810DD4"/>
    <w:rsid w:val="0A9059FA"/>
    <w:rsid w:val="0A971FE4"/>
    <w:rsid w:val="0A994ADB"/>
    <w:rsid w:val="0A9B1F18"/>
    <w:rsid w:val="0AA95F58"/>
    <w:rsid w:val="0AAB76B6"/>
    <w:rsid w:val="0AB9583B"/>
    <w:rsid w:val="0ADA4C0D"/>
    <w:rsid w:val="0ADC42C2"/>
    <w:rsid w:val="0B060A4D"/>
    <w:rsid w:val="0B0E268E"/>
    <w:rsid w:val="0B1D33CA"/>
    <w:rsid w:val="0B1E1F4A"/>
    <w:rsid w:val="0B366123"/>
    <w:rsid w:val="0B3753F3"/>
    <w:rsid w:val="0B4C24B8"/>
    <w:rsid w:val="0B623D18"/>
    <w:rsid w:val="0B692858"/>
    <w:rsid w:val="0B6C35B7"/>
    <w:rsid w:val="0B710EB4"/>
    <w:rsid w:val="0B8125CC"/>
    <w:rsid w:val="0B8906E7"/>
    <w:rsid w:val="0B8A46D2"/>
    <w:rsid w:val="0B8D7EF4"/>
    <w:rsid w:val="0B91408E"/>
    <w:rsid w:val="0B9913D0"/>
    <w:rsid w:val="0BAD6217"/>
    <w:rsid w:val="0BAF633E"/>
    <w:rsid w:val="0BB2241F"/>
    <w:rsid w:val="0BC31C14"/>
    <w:rsid w:val="0BC73987"/>
    <w:rsid w:val="0BD8531D"/>
    <w:rsid w:val="0BE55DD4"/>
    <w:rsid w:val="0BF70B92"/>
    <w:rsid w:val="0C055174"/>
    <w:rsid w:val="0C11739C"/>
    <w:rsid w:val="0C1A48A7"/>
    <w:rsid w:val="0C1A7BEF"/>
    <w:rsid w:val="0C330E2B"/>
    <w:rsid w:val="0C3824E6"/>
    <w:rsid w:val="0C3E3329"/>
    <w:rsid w:val="0C46325C"/>
    <w:rsid w:val="0C48770E"/>
    <w:rsid w:val="0C59714F"/>
    <w:rsid w:val="0C665B27"/>
    <w:rsid w:val="0C6E276E"/>
    <w:rsid w:val="0C92711D"/>
    <w:rsid w:val="0CA3019D"/>
    <w:rsid w:val="0CA91CBD"/>
    <w:rsid w:val="0CAB3AA3"/>
    <w:rsid w:val="0CB1177D"/>
    <w:rsid w:val="0CBB21AE"/>
    <w:rsid w:val="0CBD449E"/>
    <w:rsid w:val="0D010F65"/>
    <w:rsid w:val="0D12753E"/>
    <w:rsid w:val="0D1A682B"/>
    <w:rsid w:val="0D3467F5"/>
    <w:rsid w:val="0D362C97"/>
    <w:rsid w:val="0D424487"/>
    <w:rsid w:val="0D441587"/>
    <w:rsid w:val="0D4E3762"/>
    <w:rsid w:val="0D6A358A"/>
    <w:rsid w:val="0D7441D5"/>
    <w:rsid w:val="0D823B08"/>
    <w:rsid w:val="0D9236A0"/>
    <w:rsid w:val="0DB1615A"/>
    <w:rsid w:val="0DB82B18"/>
    <w:rsid w:val="0DBE55A4"/>
    <w:rsid w:val="0DF52238"/>
    <w:rsid w:val="0DF54A53"/>
    <w:rsid w:val="0DFB25F2"/>
    <w:rsid w:val="0E0259F3"/>
    <w:rsid w:val="0E1134E4"/>
    <w:rsid w:val="0E4649A2"/>
    <w:rsid w:val="0E4C4577"/>
    <w:rsid w:val="0E653B23"/>
    <w:rsid w:val="0E6D5BA9"/>
    <w:rsid w:val="0E774A52"/>
    <w:rsid w:val="0E99438D"/>
    <w:rsid w:val="0E9F4538"/>
    <w:rsid w:val="0EAE0689"/>
    <w:rsid w:val="0EBA4121"/>
    <w:rsid w:val="0EBD1DAC"/>
    <w:rsid w:val="0ED81C8B"/>
    <w:rsid w:val="0EDF2B88"/>
    <w:rsid w:val="0F24447E"/>
    <w:rsid w:val="0F7A27A7"/>
    <w:rsid w:val="0F81449C"/>
    <w:rsid w:val="0F8749C9"/>
    <w:rsid w:val="0F891B8D"/>
    <w:rsid w:val="0F8C52F6"/>
    <w:rsid w:val="0F9637AF"/>
    <w:rsid w:val="0FAC0401"/>
    <w:rsid w:val="0FD31263"/>
    <w:rsid w:val="0FE16ED0"/>
    <w:rsid w:val="0FE62DF0"/>
    <w:rsid w:val="0FFD5BD1"/>
    <w:rsid w:val="10020587"/>
    <w:rsid w:val="10254F8D"/>
    <w:rsid w:val="102932AF"/>
    <w:rsid w:val="102D36ED"/>
    <w:rsid w:val="104400F5"/>
    <w:rsid w:val="108B0AAC"/>
    <w:rsid w:val="108C2642"/>
    <w:rsid w:val="108C5742"/>
    <w:rsid w:val="109134FA"/>
    <w:rsid w:val="109319F3"/>
    <w:rsid w:val="10B83458"/>
    <w:rsid w:val="10BD5437"/>
    <w:rsid w:val="10CE04A9"/>
    <w:rsid w:val="10CE1A4A"/>
    <w:rsid w:val="10CE4FDC"/>
    <w:rsid w:val="10D3303C"/>
    <w:rsid w:val="10E716AF"/>
    <w:rsid w:val="10F555C1"/>
    <w:rsid w:val="10F63966"/>
    <w:rsid w:val="10F841BC"/>
    <w:rsid w:val="110B6CD6"/>
    <w:rsid w:val="11251782"/>
    <w:rsid w:val="11413AB1"/>
    <w:rsid w:val="11416B74"/>
    <w:rsid w:val="115172E1"/>
    <w:rsid w:val="11541588"/>
    <w:rsid w:val="11595FB8"/>
    <w:rsid w:val="115A670A"/>
    <w:rsid w:val="1167779C"/>
    <w:rsid w:val="11854904"/>
    <w:rsid w:val="11902D38"/>
    <w:rsid w:val="1195042D"/>
    <w:rsid w:val="11A216C1"/>
    <w:rsid w:val="11BA2C9D"/>
    <w:rsid w:val="11BD1D6E"/>
    <w:rsid w:val="11D103B5"/>
    <w:rsid w:val="11D303C4"/>
    <w:rsid w:val="11D67241"/>
    <w:rsid w:val="11EC0B24"/>
    <w:rsid w:val="120771E0"/>
    <w:rsid w:val="121971D4"/>
    <w:rsid w:val="121C18AE"/>
    <w:rsid w:val="12653CDF"/>
    <w:rsid w:val="126A6A2F"/>
    <w:rsid w:val="126F5157"/>
    <w:rsid w:val="12794203"/>
    <w:rsid w:val="128D5C04"/>
    <w:rsid w:val="129457A0"/>
    <w:rsid w:val="12B706A7"/>
    <w:rsid w:val="12B8571E"/>
    <w:rsid w:val="12BA5836"/>
    <w:rsid w:val="12CA14A9"/>
    <w:rsid w:val="12D56120"/>
    <w:rsid w:val="12E60B4F"/>
    <w:rsid w:val="12ED0C38"/>
    <w:rsid w:val="12ED3024"/>
    <w:rsid w:val="12FF34DC"/>
    <w:rsid w:val="131E5999"/>
    <w:rsid w:val="131F0CF3"/>
    <w:rsid w:val="13286871"/>
    <w:rsid w:val="133752F7"/>
    <w:rsid w:val="13446848"/>
    <w:rsid w:val="134D570D"/>
    <w:rsid w:val="13675637"/>
    <w:rsid w:val="13720A9F"/>
    <w:rsid w:val="137411E0"/>
    <w:rsid w:val="137C08F5"/>
    <w:rsid w:val="13812C76"/>
    <w:rsid w:val="138C73A8"/>
    <w:rsid w:val="13934EAD"/>
    <w:rsid w:val="139D53C2"/>
    <w:rsid w:val="13A5617B"/>
    <w:rsid w:val="13B41A6F"/>
    <w:rsid w:val="13B700B9"/>
    <w:rsid w:val="13BD0E24"/>
    <w:rsid w:val="13CB34E8"/>
    <w:rsid w:val="13CC59E9"/>
    <w:rsid w:val="13D44A2B"/>
    <w:rsid w:val="13D94959"/>
    <w:rsid w:val="13E05CB0"/>
    <w:rsid w:val="14032006"/>
    <w:rsid w:val="14171D38"/>
    <w:rsid w:val="14240297"/>
    <w:rsid w:val="142A58AD"/>
    <w:rsid w:val="142C766A"/>
    <w:rsid w:val="14343576"/>
    <w:rsid w:val="14492D8F"/>
    <w:rsid w:val="144A7D2E"/>
    <w:rsid w:val="14512196"/>
    <w:rsid w:val="145F7269"/>
    <w:rsid w:val="14725E2E"/>
    <w:rsid w:val="1475306B"/>
    <w:rsid w:val="147808F3"/>
    <w:rsid w:val="149338E3"/>
    <w:rsid w:val="149B0314"/>
    <w:rsid w:val="14A46727"/>
    <w:rsid w:val="14AD1561"/>
    <w:rsid w:val="14B3350C"/>
    <w:rsid w:val="14B630B3"/>
    <w:rsid w:val="14C536B0"/>
    <w:rsid w:val="14DC7FF7"/>
    <w:rsid w:val="14FB0426"/>
    <w:rsid w:val="14FD6C55"/>
    <w:rsid w:val="15057CC5"/>
    <w:rsid w:val="150C5853"/>
    <w:rsid w:val="15123CE7"/>
    <w:rsid w:val="15125E77"/>
    <w:rsid w:val="152A5B17"/>
    <w:rsid w:val="152E7DEC"/>
    <w:rsid w:val="153272F6"/>
    <w:rsid w:val="154960F6"/>
    <w:rsid w:val="154A3B0A"/>
    <w:rsid w:val="15525372"/>
    <w:rsid w:val="157F6F8D"/>
    <w:rsid w:val="15852AE0"/>
    <w:rsid w:val="15B1195B"/>
    <w:rsid w:val="15B55052"/>
    <w:rsid w:val="15B82238"/>
    <w:rsid w:val="15D107F0"/>
    <w:rsid w:val="15DC46B6"/>
    <w:rsid w:val="15E458F2"/>
    <w:rsid w:val="15F14A32"/>
    <w:rsid w:val="16102905"/>
    <w:rsid w:val="164075A6"/>
    <w:rsid w:val="16725623"/>
    <w:rsid w:val="16756E6A"/>
    <w:rsid w:val="169A721A"/>
    <w:rsid w:val="169E1121"/>
    <w:rsid w:val="16A057A4"/>
    <w:rsid w:val="16AF0560"/>
    <w:rsid w:val="16CA5366"/>
    <w:rsid w:val="16D1480C"/>
    <w:rsid w:val="16E46EC8"/>
    <w:rsid w:val="170046DD"/>
    <w:rsid w:val="1704148E"/>
    <w:rsid w:val="170539CC"/>
    <w:rsid w:val="171670B8"/>
    <w:rsid w:val="171E28CB"/>
    <w:rsid w:val="1732263E"/>
    <w:rsid w:val="17354987"/>
    <w:rsid w:val="173C4276"/>
    <w:rsid w:val="17564351"/>
    <w:rsid w:val="176367E7"/>
    <w:rsid w:val="177800B6"/>
    <w:rsid w:val="17780DE4"/>
    <w:rsid w:val="177F1B6B"/>
    <w:rsid w:val="17DB37A0"/>
    <w:rsid w:val="17EF20C7"/>
    <w:rsid w:val="17F83560"/>
    <w:rsid w:val="181B2CEF"/>
    <w:rsid w:val="182A5858"/>
    <w:rsid w:val="182D5D79"/>
    <w:rsid w:val="185E773E"/>
    <w:rsid w:val="1878563D"/>
    <w:rsid w:val="187E05AF"/>
    <w:rsid w:val="1894044C"/>
    <w:rsid w:val="18990F24"/>
    <w:rsid w:val="189D3D15"/>
    <w:rsid w:val="18A8311C"/>
    <w:rsid w:val="18B84177"/>
    <w:rsid w:val="18C06CC3"/>
    <w:rsid w:val="18D51460"/>
    <w:rsid w:val="18F75B9C"/>
    <w:rsid w:val="19026414"/>
    <w:rsid w:val="19081F8A"/>
    <w:rsid w:val="191028A0"/>
    <w:rsid w:val="19167504"/>
    <w:rsid w:val="193870AC"/>
    <w:rsid w:val="1939399F"/>
    <w:rsid w:val="196730D1"/>
    <w:rsid w:val="197B7158"/>
    <w:rsid w:val="197F33BE"/>
    <w:rsid w:val="19864128"/>
    <w:rsid w:val="19C81C29"/>
    <w:rsid w:val="19C82A40"/>
    <w:rsid w:val="19EF0974"/>
    <w:rsid w:val="1A11102A"/>
    <w:rsid w:val="1A1910A8"/>
    <w:rsid w:val="1A1E09FA"/>
    <w:rsid w:val="1A3200CD"/>
    <w:rsid w:val="1A3A0425"/>
    <w:rsid w:val="1A4E19B5"/>
    <w:rsid w:val="1A627781"/>
    <w:rsid w:val="1A70115A"/>
    <w:rsid w:val="1A792325"/>
    <w:rsid w:val="1A813240"/>
    <w:rsid w:val="1A883267"/>
    <w:rsid w:val="1A9948E7"/>
    <w:rsid w:val="1A997442"/>
    <w:rsid w:val="1A9D3D39"/>
    <w:rsid w:val="1AC02634"/>
    <w:rsid w:val="1AEB3708"/>
    <w:rsid w:val="1AEE6472"/>
    <w:rsid w:val="1B013F92"/>
    <w:rsid w:val="1B1B7449"/>
    <w:rsid w:val="1B1F1030"/>
    <w:rsid w:val="1B2E0EDB"/>
    <w:rsid w:val="1B485280"/>
    <w:rsid w:val="1B4F3DB2"/>
    <w:rsid w:val="1B660300"/>
    <w:rsid w:val="1B680053"/>
    <w:rsid w:val="1B6D7703"/>
    <w:rsid w:val="1B770E3D"/>
    <w:rsid w:val="1B7D62CD"/>
    <w:rsid w:val="1B7E1A5A"/>
    <w:rsid w:val="1B876B3F"/>
    <w:rsid w:val="1B885CC3"/>
    <w:rsid w:val="1B890D50"/>
    <w:rsid w:val="1B8E21C4"/>
    <w:rsid w:val="1BB35D06"/>
    <w:rsid w:val="1BBC19C8"/>
    <w:rsid w:val="1BDA243E"/>
    <w:rsid w:val="1BE57CF8"/>
    <w:rsid w:val="1BEA0D27"/>
    <w:rsid w:val="1BF72850"/>
    <w:rsid w:val="1C107923"/>
    <w:rsid w:val="1C4E2BB8"/>
    <w:rsid w:val="1C56528D"/>
    <w:rsid w:val="1C5C438D"/>
    <w:rsid w:val="1C704E97"/>
    <w:rsid w:val="1C881D78"/>
    <w:rsid w:val="1C891754"/>
    <w:rsid w:val="1C9C5823"/>
    <w:rsid w:val="1CA77A03"/>
    <w:rsid w:val="1CBA0329"/>
    <w:rsid w:val="1CBC60E0"/>
    <w:rsid w:val="1CEB17F9"/>
    <w:rsid w:val="1CF824E4"/>
    <w:rsid w:val="1D003F90"/>
    <w:rsid w:val="1D056792"/>
    <w:rsid w:val="1D0B2C87"/>
    <w:rsid w:val="1D1130F8"/>
    <w:rsid w:val="1D187FD0"/>
    <w:rsid w:val="1D204531"/>
    <w:rsid w:val="1D233647"/>
    <w:rsid w:val="1D273B0B"/>
    <w:rsid w:val="1D284AD1"/>
    <w:rsid w:val="1D2F18DC"/>
    <w:rsid w:val="1D303118"/>
    <w:rsid w:val="1D3C7AAF"/>
    <w:rsid w:val="1D3F4AF8"/>
    <w:rsid w:val="1D68123D"/>
    <w:rsid w:val="1D745EDD"/>
    <w:rsid w:val="1D9F1558"/>
    <w:rsid w:val="1DA86B77"/>
    <w:rsid w:val="1DB50F76"/>
    <w:rsid w:val="1DBA4D43"/>
    <w:rsid w:val="1DC239F5"/>
    <w:rsid w:val="1DC31162"/>
    <w:rsid w:val="1DCE187B"/>
    <w:rsid w:val="1DD825D6"/>
    <w:rsid w:val="1DF36F36"/>
    <w:rsid w:val="1DF754A1"/>
    <w:rsid w:val="1DFF66C6"/>
    <w:rsid w:val="1E070596"/>
    <w:rsid w:val="1E127389"/>
    <w:rsid w:val="1E387406"/>
    <w:rsid w:val="1E4D4BA7"/>
    <w:rsid w:val="1E712166"/>
    <w:rsid w:val="1E8636DA"/>
    <w:rsid w:val="1E98608D"/>
    <w:rsid w:val="1EE01D2F"/>
    <w:rsid w:val="1EF36A14"/>
    <w:rsid w:val="1F060DC9"/>
    <w:rsid w:val="1F0D2651"/>
    <w:rsid w:val="1F1F247E"/>
    <w:rsid w:val="1F1F28C1"/>
    <w:rsid w:val="1F2D5FA3"/>
    <w:rsid w:val="1F2F07EB"/>
    <w:rsid w:val="1F467421"/>
    <w:rsid w:val="1F49599F"/>
    <w:rsid w:val="1F545CF9"/>
    <w:rsid w:val="1F614535"/>
    <w:rsid w:val="1F6E26F9"/>
    <w:rsid w:val="1F72486E"/>
    <w:rsid w:val="1F8230CB"/>
    <w:rsid w:val="1F9852F9"/>
    <w:rsid w:val="1FA7409A"/>
    <w:rsid w:val="1FAC5C77"/>
    <w:rsid w:val="1FB009B8"/>
    <w:rsid w:val="1FB6454F"/>
    <w:rsid w:val="1FC2332B"/>
    <w:rsid w:val="1FC36A9F"/>
    <w:rsid w:val="1FCF1117"/>
    <w:rsid w:val="1FDE1DD4"/>
    <w:rsid w:val="1FFD6E78"/>
    <w:rsid w:val="20110E63"/>
    <w:rsid w:val="2017119E"/>
    <w:rsid w:val="201F2199"/>
    <w:rsid w:val="20327E02"/>
    <w:rsid w:val="20334C3A"/>
    <w:rsid w:val="20347035"/>
    <w:rsid w:val="20352271"/>
    <w:rsid w:val="203B2954"/>
    <w:rsid w:val="204602E6"/>
    <w:rsid w:val="2046380A"/>
    <w:rsid w:val="20577C58"/>
    <w:rsid w:val="206B74EE"/>
    <w:rsid w:val="206F6506"/>
    <w:rsid w:val="208B4FD3"/>
    <w:rsid w:val="208B7911"/>
    <w:rsid w:val="209D0F89"/>
    <w:rsid w:val="20A0440E"/>
    <w:rsid w:val="20A06956"/>
    <w:rsid w:val="20A11511"/>
    <w:rsid w:val="20AF4A6D"/>
    <w:rsid w:val="20C31BF6"/>
    <w:rsid w:val="20CD352D"/>
    <w:rsid w:val="20D64424"/>
    <w:rsid w:val="20DA5645"/>
    <w:rsid w:val="20DC7D94"/>
    <w:rsid w:val="20E96BC5"/>
    <w:rsid w:val="20EF53C5"/>
    <w:rsid w:val="21043678"/>
    <w:rsid w:val="21180BD2"/>
    <w:rsid w:val="212F7A5D"/>
    <w:rsid w:val="21485517"/>
    <w:rsid w:val="21A16235"/>
    <w:rsid w:val="21AA01EC"/>
    <w:rsid w:val="21AE7807"/>
    <w:rsid w:val="21B103A5"/>
    <w:rsid w:val="21BF4CC5"/>
    <w:rsid w:val="21C4195B"/>
    <w:rsid w:val="21D138B0"/>
    <w:rsid w:val="21DA3171"/>
    <w:rsid w:val="21DE4DA4"/>
    <w:rsid w:val="21EA44DE"/>
    <w:rsid w:val="22023CED"/>
    <w:rsid w:val="220E75FF"/>
    <w:rsid w:val="22302869"/>
    <w:rsid w:val="223A77C5"/>
    <w:rsid w:val="223D730D"/>
    <w:rsid w:val="223E2980"/>
    <w:rsid w:val="2262360A"/>
    <w:rsid w:val="22684A00"/>
    <w:rsid w:val="226C6F1C"/>
    <w:rsid w:val="226E7555"/>
    <w:rsid w:val="22B630DA"/>
    <w:rsid w:val="22DA76BC"/>
    <w:rsid w:val="22DF39A1"/>
    <w:rsid w:val="22E651D1"/>
    <w:rsid w:val="22EA6609"/>
    <w:rsid w:val="23087822"/>
    <w:rsid w:val="2309511B"/>
    <w:rsid w:val="23132CDC"/>
    <w:rsid w:val="234035DC"/>
    <w:rsid w:val="23464192"/>
    <w:rsid w:val="234C4C63"/>
    <w:rsid w:val="238A5FBB"/>
    <w:rsid w:val="239B6F5B"/>
    <w:rsid w:val="23A214B8"/>
    <w:rsid w:val="23A956A2"/>
    <w:rsid w:val="23BD1A04"/>
    <w:rsid w:val="23C07917"/>
    <w:rsid w:val="23D37101"/>
    <w:rsid w:val="23D93B32"/>
    <w:rsid w:val="240F176E"/>
    <w:rsid w:val="241C4374"/>
    <w:rsid w:val="24374FE7"/>
    <w:rsid w:val="243F2FEF"/>
    <w:rsid w:val="24552F0A"/>
    <w:rsid w:val="246930BB"/>
    <w:rsid w:val="2472646D"/>
    <w:rsid w:val="248C2229"/>
    <w:rsid w:val="24986B2E"/>
    <w:rsid w:val="24A75635"/>
    <w:rsid w:val="24AE4600"/>
    <w:rsid w:val="24B47BFC"/>
    <w:rsid w:val="24FB6364"/>
    <w:rsid w:val="250133FF"/>
    <w:rsid w:val="25067C54"/>
    <w:rsid w:val="250E561A"/>
    <w:rsid w:val="250E626F"/>
    <w:rsid w:val="25165602"/>
    <w:rsid w:val="25175270"/>
    <w:rsid w:val="251821E7"/>
    <w:rsid w:val="2519546E"/>
    <w:rsid w:val="252C6FE5"/>
    <w:rsid w:val="252F6239"/>
    <w:rsid w:val="2531118B"/>
    <w:rsid w:val="253160B8"/>
    <w:rsid w:val="2538461A"/>
    <w:rsid w:val="254F74DC"/>
    <w:rsid w:val="25595999"/>
    <w:rsid w:val="255E0F7D"/>
    <w:rsid w:val="25603243"/>
    <w:rsid w:val="25630EE9"/>
    <w:rsid w:val="25914EC2"/>
    <w:rsid w:val="259478EC"/>
    <w:rsid w:val="25A068BB"/>
    <w:rsid w:val="25AD1CF8"/>
    <w:rsid w:val="25B835D8"/>
    <w:rsid w:val="25E05A61"/>
    <w:rsid w:val="25E50E00"/>
    <w:rsid w:val="25E74A19"/>
    <w:rsid w:val="26092010"/>
    <w:rsid w:val="2617531B"/>
    <w:rsid w:val="2628543F"/>
    <w:rsid w:val="26291FE3"/>
    <w:rsid w:val="263F0F09"/>
    <w:rsid w:val="2647417B"/>
    <w:rsid w:val="269D21AE"/>
    <w:rsid w:val="26E06B6C"/>
    <w:rsid w:val="27080C05"/>
    <w:rsid w:val="271D3D71"/>
    <w:rsid w:val="2730333B"/>
    <w:rsid w:val="27344188"/>
    <w:rsid w:val="27390BE3"/>
    <w:rsid w:val="27506DFA"/>
    <w:rsid w:val="275A0270"/>
    <w:rsid w:val="27782F40"/>
    <w:rsid w:val="27785EA1"/>
    <w:rsid w:val="27A67004"/>
    <w:rsid w:val="27A973B5"/>
    <w:rsid w:val="27CA303A"/>
    <w:rsid w:val="27CC5358"/>
    <w:rsid w:val="27D041F6"/>
    <w:rsid w:val="27EF39A9"/>
    <w:rsid w:val="27EF67D9"/>
    <w:rsid w:val="280B2651"/>
    <w:rsid w:val="28166E8D"/>
    <w:rsid w:val="28190C0D"/>
    <w:rsid w:val="28290198"/>
    <w:rsid w:val="283321CE"/>
    <w:rsid w:val="283834FF"/>
    <w:rsid w:val="28515F5F"/>
    <w:rsid w:val="28595E54"/>
    <w:rsid w:val="286C1AE0"/>
    <w:rsid w:val="287D3A90"/>
    <w:rsid w:val="28886549"/>
    <w:rsid w:val="289E71BF"/>
    <w:rsid w:val="28A42BAA"/>
    <w:rsid w:val="28AC0F23"/>
    <w:rsid w:val="28B9281C"/>
    <w:rsid w:val="28C87423"/>
    <w:rsid w:val="28E65400"/>
    <w:rsid w:val="28EE7297"/>
    <w:rsid w:val="28F047FE"/>
    <w:rsid w:val="2919491A"/>
    <w:rsid w:val="292705F9"/>
    <w:rsid w:val="292A323B"/>
    <w:rsid w:val="294C1DB1"/>
    <w:rsid w:val="296249A0"/>
    <w:rsid w:val="296476D7"/>
    <w:rsid w:val="296D0694"/>
    <w:rsid w:val="296F229B"/>
    <w:rsid w:val="29736C29"/>
    <w:rsid w:val="29780027"/>
    <w:rsid w:val="29B01D17"/>
    <w:rsid w:val="29DA7B20"/>
    <w:rsid w:val="29DD6FBD"/>
    <w:rsid w:val="29EC2421"/>
    <w:rsid w:val="29F22B13"/>
    <w:rsid w:val="29FC265A"/>
    <w:rsid w:val="29FF4D65"/>
    <w:rsid w:val="2A004625"/>
    <w:rsid w:val="2A2A1083"/>
    <w:rsid w:val="2A2E055E"/>
    <w:rsid w:val="2A2F1863"/>
    <w:rsid w:val="2A2F499B"/>
    <w:rsid w:val="2A3D78EC"/>
    <w:rsid w:val="2A4624F0"/>
    <w:rsid w:val="2A4D78C7"/>
    <w:rsid w:val="2A6C0428"/>
    <w:rsid w:val="2A6E4FE6"/>
    <w:rsid w:val="2A7F581A"/>
    <w:rsid w:val="2A8C1878"/>
    <w:rsid w:val="2A9657B6"/>
    <w:rsid w:val="2A9A7DBB"/>
    <w:rsid w:val="2AAD3767"/>
    <w:rsid w:val="2ACA331F"/>
    <w:rsid w:val="2ACC1A86"/>
    <w:rsid w:val="2AF010B0"/>
    <w:rsid w:val="2AF133CC"/>
    <w:rsid w:val="2B060449"/>
    <w:rsid w:val="2B070DE5"/>
    <w:rsid w:val="2B071734"/>
    <w:rsid w:val="2B0B4BB9"/>
    <w:rsid w:val="2B137E60"/>
    <w:rsid w:val="2B2B72A4"/>
    <w:rsid w:val="2B522707"/>
    <w:rsid w:val="2B5C2AC3"/>
    <w:rsid w:val="2B84760E"/>
    <w:rsid w:val="2B872B3C"/>
    <w:rsid w:val="2B885F26"/>
    <w:rsid w:val="2BD31029"/>
    <w:rsid w:val="2BD63B51"/>
    <w:rsid w:val="2C0160F3"/>
    <w:rsid w:val="2C0A6933"/>
    <w:rsid w:val="2C11680E"/>
    <w:rsid w:val="2C3330C3"/>
    <w:rsid w:val="2C360143"/>
    <w:rsid w:val="2C48407B"/>
    <w:rsid w:val="2C4A21F6"/>
    <w:rsid w:val="2C4F377D"/>
    <w:rsid w:val="2C5E5211"/>
    <w:rsid w:val="2C602402"/>
    <w:rsid w:val="2C9A0B17"/>
    <w:rsid w:val="2CB25D40"/>
    <w:rsid w:val="2CC26077"/>
    <w:rsid w:val="2CD847FC"/>
    <w:rsid w:val="2CDE396F"/>
    <w:rsid w:val="2CE315A9"/>
    <w:rsid w:val="2D234A68"/>
    <w:rsid w:val="2D244F7C"/>
    <w:rsid w:val="2D2C4314"/>
    <w:rsid w:val="2D44137D"/>
    <w:rsid w:val="2D4E2389"/>
    <w:rsid w:val="2D536E29"/>
    <w:rsid w:val="2D5F6462"/>
    <w:rsid w:val="2D604FB7"/>
    <w:rsid w:val="2D6D408B"/>
    <w:rsid w:val="2D7863DB"/>
    <w:rsid w:val="2D9B7B9C"/>
    <w:rsid w:val="2DC22B25"/>
    <w:rsid w:val="2DC754EA"/>
    <w:rsid w:val="2DC91CE1"/>
    <w:rsid w:val="2DCD5313"/>
    <w:rsid w:val="2DD67E20"/>
    <w:rsid w:val="2DE64910"/>
    <w:rsid w:val="2DEE180F"/>
    <w:rsid w:val="2E2952B2"/>
    <w:rsid w:val="2E3971CB"/>
    <w:rsid w:val="2E4A1031"/>
    <w:rsid w:val="2E581DF7"/>
    <w:rsid w:val="2E604A59"/>
    <w:rsid w:val="2E62758A"/>
    <w:rsid w:val="2E6C4D26"/>
    <w:rsid w:val="2E835B25"/>
    <w:rsid w:val="2E853A8C"/>
    <w:rsid w:val="2E870636"/>
    <w:rsid w:val="2E972A29"/>
    <w:rsid w:val="2E9854F6"/>
    <w:rsid w:val="2EAC5D1D"/>
    <w:rsid w:val="2ECB3ACE"/>
    <w:rsid w:val="2EEE786D"/>
    <w:rsid w:val="2EF34BFE"/>
    <w:rsid w:val="2F322596"/>
    <w:rsid w:val="2F7B6681"/>
    <w:rsid w:val="2FC72435"/>
    <w:rsid w:val="2FD46D3D"/>
    <w:rsid w:val="2FE27770"/>
    <w:rsid w:val="30245B9D"/>
    <w:rsid w:val="3029730D"/>
    <w:rsid w:val="30300781"/>
    <w:rsid w:val="30337C06"/>
    <w:rsid w:val="306D1222"/>
    <w:rsid w:val="306E2AAD"/>
    <w:rsid w:val="30731040"/>
    <w:rsid w:val="30756260"/>
    <w:rsid w:val="308037D6"/>
    <w:rsid w:val="308118AF"/>
    <w:rsid w:val="308862B9"/>
    <w:rsid w:val="30892D17"/>
    <w:rsid w:val="30A379D4"/>
    <w:rsid w:val="30CE0029"/>
    <w:rsid w:val="30D865F1"/>
    <w:rsid w:val="31020296"/>
    <w:rsid w:val="310F50D9"/>
    <w:rsid w:val="31377B6A"/>
    <w:rsid w:val="313838F3"/>
    <w:rsid w:val="313C11EF"/>
    <w:rsid w:val="313E671E"/>
    <w:rsid w:val="31467712"/>
    <w:rsid w:val="3156673C"/>
    <w:rsid w:val="316F6813"/>
    <w:rsid w:val="31797014"/>
    <w:rsid w:val="317E14DE"/>
    <w:rsid w:val="318242CF"/>
    <w:rsid w:val="31975ABD"/>
    <w:rsid w:val="31A3593D"/>
    <w:rsid w:val="31A56820"/>
    <w:rsid w:val="31BF3C77"/>
    <w:rsid w:val="31C44AF1"/>
    <w:rsid w:val="31CB1006"/>
    <w:rsid w:val="31E250DF"/>
    <w:rsid w:val="31F94DBB"/>
    <w:rsid w:val="32134958"/>
    <w:rsid w:val="3231488F"/>
    <w:rsid w:val="32386FCC"/>
    <w:rsid w:val="32463A5F"/>
    <w:rsid w:val="32572EC6"/>
    <w:rsid w:val="325B0BBE"/>
    <w:rsid w:val="325B46AB"/>
    <w:rsid w:val="325D52E2"/>
    <w:rsid w:val="326D33AD"/>
    <w:rsid w:val="32942A9A"/>
    <w:rsid w:val="329968D1"/>
    <w:rsid w:val="32AC3801"/>
    <w:rsid w:val="32F71029"/>
    <w:rsid w:val="33015AFC"/>
    <w:rsid w:val="330E7DB5"/>
    <w:rsid w:val="33134953"/>
    <w:rsid w:val="33156D14"/>
    <w:rsid w:val="333F0C46"/>
    <w:rsid w:val="33422CEA"/>
    <w:rsid w:val="334A136B"/>
    <w:rsid w:val="33817F33"/>
    <w:rsid w:val="33825FC1"/>
    <w:rsid w:val="33870698"/>
    <w:rsid w:val="3393354B"/>
    <w:rsid w:val="33AA2536"/>
    <w:rsid w:val="33BE4E42"/>
    <w:rsid w:val="33D11C7A"/>
    <w:rsid w:val="33D2172B"/>
    <w:rsid w:val="33D94104"/>
    <w:rsid w:val="33DB58E3"/>
    <w:rsid w:val="33F224E4"/>
    <w:rsid w:val="33F31979"/>
    <w:rsid w:val="34044266"/>
    <w:rsid w:val="340E6332"/>
    <w:rsid w:val="3420730A"/>
    <w:rsid w:val="345321EC"/>
    <w:rsid w:val="34592203"/>
    <w:rsid w:val="345D6654"/>
    <w:rsid w:val="34665773"/>
    <w:rsid w:val="34666755"/>
    <w:rsid w:val="34744245"/>
    <w:rsid w:val="347E4467"/>
    <w:rsid w:val="34843C69"/>
    <w:rsid w:val="348E0185"/>
    <w:rsid w:val="34CF27FA"/>
    <w:rsid w:val="34D0177E"/>
    <w:rsid w:val="34D33E37"/>
    <w:rsid w:val="34E9399F"/>
    <w:rsid w:val="351055AC"/>
    <w:rsid w:val="351572E6"/>
    <w:rsid w:val="351A55E1"/>
    <w:rsid w:val="35267DF3"/>
    <w:rsid w:val="35486AEC"/>
    <w:rsid w:val="354B3F4E"/>
    <w:rsid w:val="354B5960"/>
    <w:rsid w:val="35531C5B"/>
    <w:rsid w:val="35584BE2"/>
    <w:rsid w:val="355D7918"/>
    <w:rsid w:val="3564485E"/>
    <w:rsid w:val="356D5C8E"/>
    <w:rsid w:val="356E76EB"/>
    <w:rsid w:val="3592571A"/>
    <w:rsid w:val="35966913"/>
    <w:rsid w:val="35976178"/>
    <w:rsid w:val="359E4BE0"/>
    <w:rsid w:val="35AF1AC9"/>
    <w:rsid w:val="35EB0368"/>
    <w:rsid w:val="360167B0"/>
    <w:rsid w:val="36227055"/>
    <w:rsid w:val="362B5760"/>
    <w:rsid w:val="36332CDF"/>
    <w:rsid w:val="36345729"/>
    <w:rsid w:val="36527F92"/>
    <w:rsid w:val="365528B1"/>
    <w:rsid w:val="36554D58"/>
    <w:rsid w:val="36655481"/>
    <w:rsid w:val="36736C11"/>
    <w:rsid w:val="367C6A41"/>
    <w:rsid w:val="36867634"/>
    <w:rsid w:val="369807DF"/>
    <w:rsid w:val="36A07C52"/>
    <w:rsid w:val="36A74800"/>
    <w:rsid w:val="36BE624A"/>
    <w:rsid w:val="36CD3536"/>
    <w:rsid w:val="36D622DF"/>
    <w:rsid w:val="37014490"/>
    <w:rsid w:val="37085A2C"/>
    <w:rsid w:val="370A43CF"/>
    <w:rsid w:val="372C730F"/>
    <w:rsid w:val="37395FDB"/>
    <w:rsid w:val="374219C1"/>
    <w:rsid w:val="374C30B4"/>
    <w:rsid w:val="375A07AA"/>
    <w:rsid w:val="3780796C"/>
    <w:rsid w:val="37A57D1C"/>
    <w:rsid w:val="37C42225"/>
    <w:rsid w:val="37CC03C1"/>
    <w:rsid w:val="37CF6573"/>
    <w:rsid w:val="37D37158"/>
    <w:rsid w:val="37D66DD2"/>
    <w:rsid w:val="37D75F4C"/>
    <w:rsid w:val="37E46AB1"/>
    <w:rsid w:val="37FF1CC0"/>
    <w:rsid w:val="38045C85"/>
    <w:rsid w:val="380E23CD"/>
    <w:rsid w:val="381E0337"/>
    <w:rsid w:val="3852138E"/>
    <w:rsid w:val="387C137D"/>
    <w:rsid w:val="387E56EB"/>
    <w:rsid w:val="389D1E61"/>
    <w:rsid w:val="38CA47D4"/>
    <w:rsid w:val="38DC747F"/>
    <w:rsid w:val="38DD096B"/>
    <w:rsid w:val="38EE2017"/>
    <w:rsid w:val="38F67B98"/>
    <w:rsid w:val="38F96640"/>
    <w:rsid w:val="39105762"/>
    <w:rsid w:val="393B5C13"/>
    <w:rsid w:val="395843E3"/>
    <w:rsid w:val="395B0656"/>
    <w:rsid w:val="39636A9C"/>
    <w:rsid w:val="396E60B3"/>
    <w:rsid w:val="39780E27"/>
    <w:rsid w:val="397A4BA6"/>
    <w:rsid w:val="3981189D"/>
    <w:rsid w:val="39987DF8"/>
    <w:rsid w:val="399B2A97"/>
    <w:rsid w:val="39A67138"/>
    <w:rsid w:val="39B97804"/>
    <w:rsid w:val="39BC67B7"/>
    <w:rsid w:val="39C32A12"/>
    <w:rsid w:val="39CD5226"/>
    <w:rsid w:val="39D91A12"/>
    <w:rsid w:val="39F27780"/>
    <w:rsid w:val="39F7270E"/>
    <w:rsid w:val="39FF0544"/>
    <w:rsid w:val="3A027D73"/>
    <w:rsid w:val="3A10716C"/>
    <w:rsid w:val="3A2962DE"/>
    <w:rsid w:val="3A311137"/>
    <w:rsid w:val="3A440046"/>
    <w:rsid w:val="3A4A3DCD"/>
    <w:rsid w:val="3A500802"/>
    <w:rsid w:val="3A5169E3"/>
    <w:rsid w:val="3A532084"/>
    <w:rsid w:val="3A5725CD"/>
    <w:rsid w:val="3A5D3A51"/>
    <w:rsid w:val="3A621F61"/>
    <w:rsid w:val="3A647F05"/>
    <w:rsid w:val="3A720FEC"/>
    <w:rsid w:val="3A75285C"/>
    <w:rsid w:val="3A7B4784"/>
    <w:rsid w:val="3A852990"/>
    <w:rsid w:val="3A940952"/>
    <w:rsid w:val="3A967A95"/>
    <w:rsid w:val="3AA270BE"/>
    <w:rsid w:val="3ABD033A"/>
    <w:rsid w:val="3AC534D2"/>
    <w:rsid w:val="3AC67819"/>
    <w:rsid w:val="3AF14910"/>
    <w:rsid w:val="3AFD14AB"/>
    <w:rsid w:val="3B0F25A6"/>
    <w:rsid w:val="3B3619B2"/>
    <w:rsid w:val="3B3D0B94"/>
    <w:rsid w:val="3B3F221A"/>
    <w:rsid w:val="3B4A6C91"/>
    <w:rsid w:val="3B6679B8"/>
    <w:rsid w:val="3B770E17"/>
    <w:rsid w:val="3B8F4DC9"/>
    <w:rsid w:val="3BA27FD3"/>
    <w:rsid w:val="3BB43076"/>
    <w:rsid w:val="3BBC3B50"/>
    <w:rsid w:val="3BCF3399"/>
    <w:rsid w:val="3BE053DB"/>
    <w:rsid w:val="3BE955B1"/>
    <w:rsid w:val="3BEC4270"/>
    <w:rsid w:val="3BFD0437"/>
    <w:rsid w:val="3C0A4FDC"/>
    <w:rsid w:val="3C163B20"/>
    <w:rsid w:val="3C3501D1"/>
    <w:rsid w:val="3C395C91"/>
    <w:rsid w:val="3C424B40"/>
    <w:rsid w:val="3C477989"/>
    <w:rsid w:val="3C5270F6"/>
    <w:rsid w:val="3C647929"/>
    <w:rsid w:val="3C673982"/>
    <w:rsid w:val="3C774516"/>
    <w:rsid w:val="3C842738"/>
    <w:rsid w:val="3C861F59"/>
    <w:rsid w:val="3C8A4180"/>
    <w:rsid w:val="3C9316C0"/>
    <w:rsid w:val="3CD04055"/>
    <w:rsid w:val="3CF62B5D"/>
    <w:rsid w:val="3D05604F"/>
    <w:rsid w:val="3D151047"/>
    <w:rsid w:val="3D1870DF"/>
    <w:rsid w:val="3D274481"/>
    <w:rsid w:val="3D2D0249"/>
    <w:rsid w:val="3D347549"/>
    <w:rsid w:val="3D3B70B1"/>
    <w:rsid w:val="3D420A6F"/>
    <w:rsid w:val="3D545108"/>
    <w:rsid w:val="3D6460BD"/>
    <w:rsid w:val="3D735F9E"/>
    <w:rsid w:val="3D7A6E4A"/>
    <w:rsid w:val="3D857154"/>
    <w:rsid w:val="3D9315C7"/>
    <w:rsid w:val="3D996AF6"/>
    <w:rsid w:val="3D9C05AB"/>
    <w:rsid w:val="3DAF6998"/>
    <w:rsid w:val="3DBD183E"/>
    <w:rsid w:val="3DCF5F3C"/>
    <w:rsid w:val="3DE1548D"/>
    <w:rsid w:val="3DF51C4A"/>
    <w:rsid w:val="3E1947FA"/>
    <w:rsid w:val="3E710CF8"/>
    <w:rsid w:val="3E743D28"/>
    <w:rsid w:val="3E807E42"/>
    <w:rsid w:val="3E8872A0"/>
    <w:rsid w:val="3E8D7005"/>
    <w:rsid w:val="3E9748E5"/>
    <w:rsid w:val="3EDA4A78"/>
    <w:rsid w:val="3EE2206B"/>
    <w:rsid w:val="3F0441D1"/>
    <w:rsid w:val="3F046A68"/>
    <w:rsid w:val="3F2674B3"/>
    <w:rsid w:val="3F2A3D16"/>
    <w:rsid w:val="3F3C4F75"/>
    <w:rsid w:val="3F427840"/>
    <w:rsid w:val="3F6042B9"/>
    <w:rsid w:val="3F694D1E"/>
    <w:rsid w:val="3F8A2325"/>
    <w:rsid w:val="3F9327E6"/>
    <w:rsid w:val="3F9A6B0F"/>
    <w:rsid w:val="3FA50591"/>
    <w:rsid w:val="3FA85F18"/>
    <w:rsid w:val="3FB936E0"/>
    <w:rsid w:val="3FBF7528"/>
    <w:rsid w:val="3FD94012"/>
    <w:rsid w:val="3FEA0FDE"/>
    <w:rsid w:val="3FF136B5"/>
    <w:rsid w:val="400C44A9"/>
    <w:rsid w:val="40216066"/>
    <w:rsid w:val="40252BFB"/>
    <w:rsid w:val="4029397E"/>
    <w:rsid w:val="404D3961"/>
    <w:rsid w:val="40503343"/>
    <w:rsid w:val="406609D6"/>
    <w:rsid w:val="40726374"/>
    <w:rsid w:val="40771EA6"/>
    <w:rsid w:val="40805DAA"/>
    <w:rsid w:val="408B74F2"/>
    <w:rsid w:val="40A75DBC"/>
    <w:rsid w:val="40AC1D6B"/>
    <w:rsid w:val="40C73B7C"/>
    <w:rsid w:val="40CD1A04"/>
    <w:rsid w:val="40D10A66"/>
    <w:rsid w:val="40D32361"/>
    <w:rsid w:val="40D3245C"/>
    <w:rsid w:val="40D62A9F"/>
    <w:rsid w:val="40DC0B40"/>
    <w:rsid w:val="40E306FE"/>
    <w:rsid w:val="40F6182D"/>
    <w:rsid w:val="40FB42FD"/>
    <w:rsid w:val="410D1D2A"/>
    <w:rsid w:val="41115E01"/>
    <w:rsid w:val="4115585E"/>
    <w:rsid w:val="41185EE3"/>
    <w:rsid w:val="412D4309"/>
    <w:rsid w:val="41332801"/>
    <w:rsid w:val="415409EB"/>
    <w:rsid w:val="4183697B"/>
    <w:rsid w:val="41855BF5"/>
    <w:rsid w:val="418D7B3A"/>
    <w:rsid w:val="41961F4F"/>
    <w:rsid w:val="41A94591"/>
    <w:rsid w:val="41AC4958"/>
    <w:rsid w:val="41BE413B"/>
    <w:rsid w:val="41C97055"/>
    <w:rsid w:val="42036578"/>
    <w:rsid w:val="42080F6D"/>
    <w:rsid w:val="42332B61"/>
    <w:rsid w:val="4237646E"/>
    <w:rsid w:val="423C5D4E"/>
    <w:rsid w:val="42655995"/>
    <w:rsid w:val="426B711E"/>
    <w:rsid w:val="42786569"/>
    <w:rsid w:val="42806D99"/>
    <w:rsid w:val="42844C47"/>
    <w:rsid w:val="42990196"/>
    <w:rsid w:val="42995613"/>
    <w:rsid w:val="42B52C9F"/>
    <w:rsid w:val="42B830C6"/>
    <w:rsid w:val="42BA2550"/>
    <w:rsid w:val="42BA4CE0"/>
    <w:rsid w:val="42BE0FFA"/>
    <w:rsid w:val="42C145F7"/>
    <w:rsid w:val="42C73AEA"/>
    <w:rsid w:val="42D555A1"/>
    <w:rsid w:val="43025C56"/>
    <w:rsid w:val="430E25FE"/>
    <w:rsid w:val="431C3C61"/>
    <w:rsid w:val="432F31E9"/>
    <w:rsid w:val="43362963"/>
    <w:rsid w:val="433A2F75"/>
    <w:rsid w:val="43417569"/>
    <w:rsid w:val="43461B85"/>
    <w:rsid w:val="438037AA"/>
    <w:rsid w:val="438B0F57"/>
    <w:rsid w:val="438E0516"/>
    <w:rsid w:val="43937AE5"/>
    <w:rsid w:val="43954B76"/>
    <w:rsid w:val="439C6784"/>
    <w:rsid w:val="439E5B25"/>
    <w:rsid w:val="43D271D0"/>
    <w:rsid w:val="43D8577D"/>
    <w:rsid w:val="43E43E10"/>
    <w:rsid w:val="440222E7"/>
    <w:rsid w:val="440B7CC0"/>
    <w:rsid w:val="44161A8A"/>
    <w:rsid w:val="44466910"/>
    <w:rsid w:val="4450664C"/>
    <w:rsid w:val="44622290"/>
    <w:rsid w:val="44775EBB"/>
    <w:rsid w:val="44857B62"/>
    <w:rsid w:val="448A796F"/>
    <w:rsid w:val="449D710B"/>
    <w:rsid w:val="44A436D6"/>
    <w:rsid w:val="44BC373E"/>
    <w:rsid w:val="44C96BD4"/>
    <w:rsid w:val="45262637"/>
    <w:rsid w:val="45374C86"/>
    <w:rsid w:val="45455B60"/>
    <w:rsid w:val="45654411"/>
    <w:rsid w:val="45762798"/>
    <w:rsid w:val="457C4EAC"/>
    <w:rsid w:val="45806FCF"/>
    <w:rsid w:val="45825750"/>
    <w:rsid w:val="458A6ED1"/>
    <w:rsid w:val="45966167"/>
    <w:rsid w:val="45C121E7"/>
    <w:rsid w:val="45C72952"/>
    <w:rsid w:val="45CA29FA"/>
    <w:rsid w:val="45F56F29"/>
    <w:rsid w:val="46181B02"/>
    <w:rsid w:val="46246BEE"/>
    <w:rsid w:val="46256A83"/>
    <w:rsid w:val="46271D64"/>
    <w:rsid w:val="464242EB"/>
    <w:rsid w:val="465D50E2"/>
    <w:rsid w:val="46740CE6"/>
    <w:rsid w:val="4674373A"/>
    <w:rsid w:val="468334FD"/>
    <w:rsid w:val="469251E2"/>
    <w:rsid w:val="46CB7B5A"/>
    <w:rsid w:val="46D724D5"/>
    <w:rsid w:val="46DB5552"/>
    <w:rsid w:val="46DE08CA"/>
    <w:rsid w:val="46E32C47"/>
    <w:rsid w:val="46EF519D"/>
    <w:rsid w:val="46F97009"/>
    <w:rsid w:val="47020C69"/>
    <w:rsid w:val="470A1320"/>
    <w:rsid w:val="471A6D98"/>
    <w:rsid w:val="472E24A1"/>
    <w:rsid w:val="473D3FE7"/>
    <w:rsid w:val="47411A70"/>
    <w:rsid w:val="47626BB1"/>
    <w:rsid w:val="47656C35"/>
    <w:rsid w:val="47693E27"/>
    <w:rsid w:val="476A334D"/>
    <w:rsid w:val="47887ED8"/>
    <w:rsid w:val="479E63A3"/>
    <w:rsid w:val="47BB3FB1"/>
    <w:rsid w:val="47BF352F"/>
    <w:rsid w:val="47BF4523"/>
    <w:rsid w:val="47D30313"/>
    <w:rsid w:val="47DF4381"/>
    <w:rsid w:val="47ED5606"/>
    <w:rsid w:val="47FE21C8"/>
    <w:rsid w:val="48051420"/>
    <w:rsid w:val="48077103"/>
    <w:rsid w:val="483A61CC"/>
    <w:rsid w:val="48643274"/>
    <w:rsid w:val="486470E7"/>
    <w:rsid w:val="487C1847"/>
    <w:rsid w:val="48850187"/>
    <w:rsid w:val="48870C65"/>
    <w:rsid w:val="48952E3B"/>
    <w:rsid w:val="48A8437A"/>
    <w:rsid w:val="48AC13B6"/>
    <w:rsid w:val="48AD58C2"/>
    <w:rsid w:val="48BD17E6"/>
    <w:rsid w:val="48C5114D"/>
    <w:rsid w:val="48DD7E25"/>
    <w:rsid w:val="48EF3BC5"/>
    <w:rsid w:val="49051960"/>
    <w:rsid w:val="492669B1"/>
    <w:rsid w:val="492E6216"/>
    <w:rsid w:val="493070BD"/>
    <w:rsid w:val="49340F73"/>
    <w:rsid w:val="49396879"/>
    <w:rsid w:val="493E63BA"/>
    <w:rsid w:val="49486420"/>
    <w:rsid w:val="494D1186"/>
    <w:rsid w:val="494E5997"/>
    <w:rsid w:val="49525ABD"/>
    <w:rsid w:val="495F5D61"/>
    <w:rsid w:val="4960379E"/>
    <w:rsid w:val="496E203E"/>
    <w:rsid w:val="49752586"/>
    <w:rsid w:val="49790E65"/>
    <w:rsid w:val="49886500"/>
    <w:rsid w:val="49894CBE"/>
    <w:rsid w:val="499B476E"/>
    <w:rsid w:val="49A07D39"/>
    <w:rsid w:val="49AD09EF"/>
    <w:rsid w:val="49B14044"/>
    <w:rsid w:val="49B91E77"/>
    <w:rsid w:val="49B9625B"/>
    <w:rsid w:val="49BB5FE3"/>
    <w:rsid w:val="49BC4AC7"/>
    <w:rsid w:val="49C2750F"/>
    <w:rsid w:val="49E65253"/>
    <w:rsid w:val="49EF0CD4"/>
    <w:rsid w:val="49F87F23"/>
    <w:rsid w:val="4A0B13CA"/>
    <w:rsid w:val="4A0B3FAA"/>
    <w:rsid w:val="4A284EE0"/>
    <w:rsid w:val="4A3834B1"/>
    <w:rsid w:val="4A3F7964"/>
    <w:rsid w:val="4A5149DD"/>
    <w:rsid w:val="4A581CB8"/>
    <w:rsid w:val="4A617283"/>
    <w:rsid w:val="4A712849"/>
    <w:rsid w:val="4A853038"/>
    <w:rsid w:val="4A862361"/>
    <w:rsid w:val="4A9746AC"/>
    <w:rsid w:val="4AA05A39"/>
    <w:rsid w:val="4AA61936"/>
    <w:rsid w:val="4ABA635C"/>
    <w:rsid w:val="4ABF4EF1"/>
    <w:rsid w:val="4AC57147"/>
    <w:rsid w:val="4AC73712"/>
    <w:rsid w:val="4ACD23CA"/>
    <w:rsid w:val="4AD46049"/>
    <w:rsid w:val="4AFC1B7D"/>
    <w:rsid w:val="4B093303"/>
    <w:rsid w:val="4B0E3565"/>
    <w:rsid w:val="4B0F30C2"/>
    <w:rsid w:val="4B3D08A3"/>
    <w:rsid w:val="4B4766CC"/>
    <w:rsid w:val="4B4D6233"/>
    <w:rsid w:val="4B5C2354"/>
    <w:rsid w:val="4B632BA0"/>
    <w:rsid w:val="4BA40503"/>
    <w:rsid w:val="4BAC1EE1"/>
    <w:rsid w:val="4BBB66A1"/>
    <w:rsid w:val="4BBE42C4"/>
    <w:rsid w:val="4BC019D8"/>
    <w:rsid w:val="4BC01BAF"/>
    <w:rsid w:val="4BC04AE2"/>
    <w:rsid w:val="4BCA78B1"/>
    <w:rsid w:val="4BD27628"/>
    <w:rsid w:val="4BD94CAA"/>
    <w:rsid w:val="4BE549F5"/>
    <w:rsid w:val="4BF60266"/>
    <w:rsid w:val="4C0932BF"/>
    <w:rsid w:val="4C0F00FA"/>
    <w:rsid w:val="4C384EB6"/>
    <w:rsid w:val="4C506EFE"/>
    <w:rsid w:val="4C67206D"/>
    <w:rsid w:val="4C69430B"/>
    <w:rsid w:val="4C89203C"/>
    <w:rsid w:val="4CA15FBA"/>
    <w:rsid w:val="4CA93FA9"/>
    <w:rsid w:val="4CEC4840"/>
    <w:rsid w:val="4CF27365"/>
    <w:rsid w:val="4D0A05A2"/>
    <w:rsid w:val="4D140FA7"/>
    <w:rsid w:val="4D147421"/>
    <w:rsid w:val="4D1B35F0"/>
    <w:rsid w:val="4D202D9E"/>
    <w:rsid w:val="4D24416C"/>
    <w:rsid w:val="4D277A75"/>
    <w:rsid w:val="4D290CF7"/>
    <w:rsid w:val="4D2B2D48"/>
    <w:rsid w:val="4D3F64E9"/>
    <w:rsid w:val="4D4C7455"/>
    <w:rsid w:val="4D5F0E5D"/>
    <w:rsid w:val="4D715AFF"/>
    <w:rsid w:val="4D950D0F"/>
    <w:rsid w:val="4D965383"/>
    <w:rsid w:val="4DAF0E1C"/>
    <w:rsid w:val="4DB171FB"/>
    <w:rsid w:val="4DC06B66"/>
    <w:rsid w:val="4DC85FF4"/>
    <w:rsid w:val="4DD01114"/>
    <w:rsid w:val="4DD45E81"/>
    <w:rsid w:val="4DE20CD9"/>
    <w:rsid w:val="4DE57466"/>
    <w:rsid w:val="4DE63FCB"/>
    <w:rsid w:val="4DE76C6B"/>
    <w:rsid w:val="4DF02E8F"/>
    <w:rsid w:val="4DF97F0C"/>
    <w:rsid w:val="4E0217E9"/>
    <w:rsid w:val="4E175105"/>
    <w:rsid w:val="4E1A07E2"/>
    <w:rsid w:val="4E1A6B6E"/>
    <w:rsid w:val="4E275C7F"/>
    <w:rsid w:val="4E2E3BBA"/>
    <w:rsid w:val="4E343343"/>
    <w:rsid w:val="4E350681"/>
    <w:rsid w:val="4E4317A9"/>
    <w:rsid w:val="4E4E1B77"/>
    <w:rsid w:val="4E4E2D39"/>
    <w:rsid w:val="4E583316"/>
    <w:rsid w:val="4E6267DF"/>
    <w:rsid w:val="4E7A4F63"/>
    <w:rsid w:val="4E8B2A87"/>
    <w:rsid w:val="4E9A7B0F"/>
    <w:rsid w:val="4EB34B90"/>
    <w:rsid w:val="4EB635E1"/>
    <w:rsid w:val="4EBC1C66"/>
    <w:rsid w:val="4EE255DB"/>
    <w:rsid w:val="4EEA4D22"/>
    <w:rsid w:val="4EEE5C95"/>
    <w:rsid w:val="4EF377C8"/>
    <w:rsid w:val="4F08128B"/>
    <w:rsid w:val="4F084962"/>
    <w:rsid w:val="4F42216A"/>
    <w:rsid w:val="4F462008"/>
    <w:rsid w:val="4F676E67"/>
    <w:rsid w:val="4F745F7E"/>
    <w:rsid w:val="4F7B1D38"/>
    <w:rsid w:val="4F915075"/>
    <w:rsid w:val="4F990FAA"/>
    <w:rsid w:val="4FBF08BA"/>
    <w:rsid w:val="4FCE2D15"/>
    <w:rsid w:val="4FDA5205"/>
    <w:rsid w:val="4FDB007C"/>
    <w:rsid w:val="4FDF0BAB"/>
    <w:rsid w:val="50041910"/>
    <w:rsid w:val="504249E6"/>
    <w:rsid w:val="5048467F"/>
    <w:rsid w:val="504B2AD2"/>
    <w:rsid w:val="504D5E45"/>
    <w:rsid w:val="50742388"/>
    <w:rsid w:val="50790A06"/>
    <w:rsid w:val="50885E18"/>
    <w:rsid w:val="508931F0"/>
    <w:rsid w:val="50993C68"/>
    <w:rsid w:val="50B86D30"/>
    <w:rsid w:val="50B87031"/>
    <w:rsid w:val="50C0023D"/>
    <w:rsid w:val="50D8783C"/>
    <w:rsid w:val="50E901A5"/>
    <w:rsid w:val="50E95C3E"/>
    <w:rsid w:val="50EA1801"/>
    <w:rsid w:val="50F13EB3"/>
    <w:rsid w:val="50F14C99"/>
    <w:rsid w:val="50F764C0"/>
    <w:rsid w:val="50F93B65"/>
    <w:rsid w:val="50FC4C14"/>
    <w:rsid w:val="51147486"/>
    <w:rsid w:val="511A6D01"/>
    <w:rsid w:val="512E75D3"/>
    <w:rsid w:val="5131188C"/>
    <w:rsid w:val="51325ED3"/>
    <w:rsid w:val="513A092D"/>
    <w:rsid w:val="51534DB4"/>
    <w:rsid w:val="51580549"/>
    <w:rsid w:val="51771062"/>
    <w:rsid w:val="5185015C"/>
    <w:rsid w:val="519536E2"/>
    <w:rsid w:val="51A44CDD"/>
    <w:rsid w:val="51AB38EC"/>
    <w:rsid w:val="51C371CB"/>
    <w:rsid w:val="51C668AA"/>
    <w:rsid w:val="51ED5737"/>
    <w:rsid w:val="52012FCA"/>
    <w:rsid w:val="521C786A"/>
    <w:rsid w:val="52287623"/>
    <w:rsid w:val="5229561E"/>
    <w:rsid w:val="522A13C7"/>
    <w:rsid w:val="52341957"/>
    <w:rsid w:val="523D28C4"/>
    <w:rsid w:val="52457AD7"/>
    <w:rsid w:val="527B0675"/>
    <w:rsid w:val="527D28FC"/>
    <w:rsid w:val="52822F5E"/>
    <w:rsid w:val="528D62E0"/>
    <w:rsid w:val="528F6262"/>
    <w:rsid w:val="5292798F"/>
    <w:rsid w:val="52941C9E"/>
    <w:rsid w:val="5295346C"/>
    <w:rsid w:val="529D0FBE"/>
    <w:rsid w:val="529E5357"/>
    <w:rsid w:val="52BF6B9C"/>
    <w:rsid w:val="52F67115"/>
    <w:rsid w:val="52FB31A6"/>
    <w:rsid w:val="53092823"/>
    <w:rsid w:val="530A178D"/>
    <w:rsid w:val="53113BE4"/>
    <w:rsid w:val="531D347C"/>
    <w:rsid w:val="531E30B4"/>
    <w:rsid w:val="533C00CE"/>
    <w:rsid w:val="53483AB2"/>
    <w:rsid w:val="53494D8E"/>
    <w:rsid w:val="534D2F43"/>
    <w:rsid w:val="53586722"/>
    <w:rsid w:val="535F1F39"/>
    <w:rsid w:val="53633543"/>
    <w:rsid w:val="53652765"/>
    <w:rsid w:val="538231C1"/>
    <w:rsid w:val="538432F5"/>
    <w:rsid w:val="539E377D"/>
    <w:rsid w:val="53C97817"/>
    <w:rsid w:val="53D42CC1"/>
    <w:rsid w:val="53DA7C58"/>
    <w:rsid w:val="53F52D25"/>
    <w:rsid w:val="53F612ED"/>
    <w:rsid w:val="54140639"/>
    <w:rsid w:val="541F6FC7"/>
    <w:rsid w:val="545303DB"/>
    <w:rsid w:val="54537F6E"/>
    <w:rsid w:val="546D7DB2"/>
    <w:rsid w:val="5471137C"/>
    <w:rsid w:val="547D1954"/>
    <w:rsid w:val="54812403"/>
    <w:rsid w:val="54835A98"/>
    <w:rsid w:val="54973047"/>
    <w:rsid w:val="549A2FD7"/>
    <w:rsid w:val="54AC2FAF"/>
    <w:rsid w:val="54AE1A00"/>
    <w:rsid w:val="54B95FAC"/>
    <w:rsid w:val="54BA474C"/>
    <w:rsid w:val="54BE705E"/>
    <w:rsid w:val="54C67F6D"/>
    <w:rsid w:val="54CF07A0"/>
    <w:rsid w:val="54D4386B"/>
    <w:rsid w:val="54E4751B"/>
    <w:rsid w:val="550752C4"/>
    <w:rsid w:val="550A28C9"/>
    <w:rsid w:val="550F58C0"/>
    <w:rsid w:val="5524307C"/>
    <w:rsid w:val="552C5021"/>
    <w:rsid w:val="552F3A16"/>
    <w:rsid w:val="553506DE"/>
    <w:rsid w:val="55385CDD"/>
    <w:rsid w:val="554D0341"/>
    <w:rsid w:val="555D2328"/>
    <w:rsid w:val="55756E5E"/>
    <w:rsid w:val="55787413"/>
    <w:rsid w:val="55867396"/>
    <w:rsid w:val="558F6A74"/>
    <w:rsid w:val="559B24F1"/>
    <w:rsid w:val="55A1611B"/>
    <w:rsid w:val="55B258EE"/>
    <w:rsid w:val="55B335DA"/>
    <w:rsid w:val="55C9542B"/>
    <w:rsid w:val="55D873CC"/>
    <w:rsid w:val="55DC6AC9"/>
    <w:rsid w:val="55E421EE"/>
    <w:rsid w:val="55F975FA"/>
    <w:rsid w:val="56026224"/>
    <w:rsid w:val="56091844"/>
    <w:rsid w:val="561460F8"/>
    <w:rsid w:val="562B23A0"/>
    <w:rsid w:val="564F0D77"/>
    <w:rsid w:val="565554CB"/>
    <w:rsid w:val="565C4323"/>
    <w:rsid w:val="566045AD"/>
    <w:rsid w:val="56615A55"/>
    <w:rsid w:val="566A4826"/>
    <w:rsid w:val="566B161F"/>
    <w:rsid w:val="567E24A1"/>
    <w:rsid w:val="5681626F"/>
    <w:rsid w:val="56816CDD"/>
    <w:rsid w:val="569E464F"/>
    <w:rsid w:val="56AE2B05"/>
    <w:rsid w:val="56B851AD"/>
    <w:rsid w:val="56C46ED2"/>
    <w:rsid w:val="56C5457A"/>
    <w:rsid w:val="56C75BAC"/>
    <w:rsid w:val="56CD64BD"/>
    <w:rsid w:val="56D0645C"/>
    <w:rsid w:val="56D8183A"/>
    <w:rsid w:val="56E56F35"/>
    <w:rsid w:val="56E82612"/>
    <w:rsid w:val="56F075CB"/>
    <w:rsid w:val="56FC2ED4"/>
    <w:rsid w:val="56FC7E9C"/>
    <w:rsid w:val="570B7621"/>
    <w:rsid w:val="570F233C"/>
    <w:rsid w:val="5718580A"/>
    <w:rsid w:val="57345765"/>
    <w:rsid w:val="5747798F"/>
    <w:rsid w:val="576F5BBC"/>
    <w:rsid w:val="577637CC"/>
    <w:rsid w:val="5785305F"/>
    <w:rsid w:val="579751E1"/>
    <w:rsid w:val="57AB6094"/>
    <w:rsid w:val="57B9768F"/>
    <w:rsid w:val="57CF7ED9"/>
    <w:rsid w:val="57D54082"/>
    <w:rsid w:val="57DA5FCA"/>
    <w:rsid w:val="57E80122"/>
    <w:rsid w:val="57ED097D"/>
    <w:rsid w:val="57F43E73"/>
    <w:rsid w:val="58212591"/>
    <w:rsid w:val="58453740"/>
    <w:rsid w:val="584C091E"/>
    <w:rsid w:val="58507A15"/>
    <w:rsid w:val="58512196"/>
    <w:rsid w:val="586F6683"/>
    <w:rsid w:val="587410E1"/>
    <w:rsid w:val="58760EF1"/>
    <w:rsid w:val="589D2368"/>
    <w:rsid w:val="58A85F30"/>
    <w:rsid w:val="58B377A9"/>
    <w:rsid w:val="58C96EFD"/>
    <w:rsid w:val="58D77EB2"/>
    <w:rsid w:val="58E02B9B"/>
    <w:rsid w:val="58E54F87"/>
    <w:rsid w:val="58F83184"/>
    <w:rsid w:val="591E5FF5"/>
    <w:rsid w:val="592D2B19"/>
    <w:rsid w:val="5940647F"/>
    <w:rsid w:val="594F07FC"/>
    <w:rsid w:val="5958133D"/>
    <w:rsid w:val="595A35DB"/>
    <w:rsid w:val="59636C79"/>
    <w:rsid w:val="59651D4E"/>
    <w:rsid w:val="59706A7B"/>
    <w:rsid w:val="599B226C"/>
    <w:rsid w:val="59B2623C"/>
    <w:rsid w:val="59BC6A9E"/>
    <w:rsid w:val="59CA3637"/>
    <w:rsid w:val="59CD43B1"/>
    <w:rsid w:val="59DC7DED"/>
    <w:rsid w:val="59E37D22"/>
    <w:rsid w:val="59F61151"/>
    <w:rsid w:val="59FD6846"/>
    <w:rsid w:val="59FF15F6"/>
    <w:rsid w:val="5A0B5969"/>
    <w:rsid w:val="5A26522A"/>
    <w:rsid w:val="5A41033A"/>
    <w:rsid w:val="5A4241F1"/>
    <w:rsid w:val="5A534F30"/>
    <w:rsid w:val="5A710C2F"/>
    <w:rsid w:val="5A7B3FEA"/>
    <w:rsid w:val="5A8C5DAF"/>
    <w:rsid w:val="5A8E5EDE"/>
    <w:rsid w:val="5A9136C3"/>
    <w:rsid w:val="5AA439D9"/>
    <w:rsid w:val="5AAC09FD"/>
    <w:rsid w:val="5AAE6392"/>
    <w:rsid w:val="5ABA3114"/>
    <w:rsid w:val="5ACA2A8D"/>
    <w:rsid w:val="5ACC4835"/>
    <w:rsid w:val="5AD36B10"/>
    <w:rsid w:val="5AD65C8B"/>
    <w:rsid w:val="5AEB7B9B"/>
    <w:rsid w:val="5B0B5A65"/>
    <w:rsid w:val="5B0D2BB9"/>
    <w:rsid w:val="5B1B3FBF"/>
    <w:rsid w:val="5B21721A"/>
    <w:rsid w:val="5B2A719D"/>
    <w:rsid w:val="5B3238E1"/>
    <w:rsid w:val="5B434126"/>
    <w:rsid w:val="5B713234"/>
    <w:rsid w:val="5B9C2394"/>
    <w:rsid w:val="5BA61626"/>
    <w:rsid w:val="5BC61B5B"/>
    <w:rsid w:val="5BF1242E"/>
    <w:rsid w:val="5C064D47"/>
    <w:rsid w:val="5C2C06F9"/>
    <w:rsid w:val="5C3B4271"/>
    <w:rsid w:val="5C400F7A"/>
    <w:rsid w:val="5C4717E6"/>
    <w:rsid w:val="5C7C2D57"/>
    <w:rsid w:val="5C8E2B9E"/>
    <w:rsid w:val="5C9F4E18"/>
    <w:rsid w:val="5CB443E9"/>
    <w:rsid w:val="5CC529AE"/>
    <w:rsid w:val="5CCE7FF4"/>
    <w:rsid w:val="5CD92538"/>
    <w:rsid w:val="5CDA4F41"/>
    <w:rsid w:val="5CE71CC7"/>
    <w:rsid w:val="5CEB2B64"/>
    <w:rsid w:val="5CED5EAE"/>
    <w:rsid w:val="5CFD71D3"/>
    <w:rsid w:val="5D114DC8"/>
    <w:rsid w:val="5D124361"/>
    <w:rsid w:val="5D1F3E00"/>
    <w:rsid w:val="5D246030"/>
    <w:rsid w:val="5D2664A5"/>
    <w:rsid w:val="5D427618"/>
    <w:rsid w:val="5D590E5B"/>
    <w:rsid w:val="5D626CFB"/>
    <w:rsid w:val="5D7627C5"/>
    <w:rsid w:val="5D7C3098"/>
    <w:rsid w:val="5D953729"/>
    <w:rsid w:val="5DA100BC"/>
    <w:rsid w:val="5DB17E34"/>
    <w:rsid w:val="5DC571FB"/>
    <w:rsid w:val="5DCE2E39"/>
    <w:rsid w:val="5DD42B57"/>
    <w:rsid w:val="5DDE64BF"/>
    <w:rsid w:val="5DDF364F"/>
    <w:rsid w:val="5DE511BD"/>
    <w:rsid w:val="5DF07669"/>
    <w:rsid w:val="5DF45E36"/>
    <w:rsid w:val="5DF600C0"/>
    <w:rsid w:val="5DFC0D1B"/>
    <w:rsid w:val="5E17743C"/>
    <w:rsid w:val="5E3D64C4"/>
    <w:rsid w:val="5E403BDB"/>
    <w:rsid w:val="5E410978"/>
    <w:rsid w:val="5E49436F"/>
    <w:rsid w:val="5E4D51FD"/>
    <w:rsid w:val="5E71198A"/>
    <w:rsid w:val="5E880431"/>
    <w:rsid w:val="5E992AB0"/>
    <w:rsid w:val="5E9F5AEB"/>
    <w:rsid w:val="5EE5337D"/>
    <w:rsid w:val="5EFA1DAE"/>
    <w:rsid w:val="5F0A0A43"/>
    <w:rsid w:val="5F0D6939"/>
    <w:rsid w:val="5F0F4BF5"/>
    <w:rsid w:val="5F1A0E08"/>
    <w:rsid w:val="5F271C29"/>
    <w:rsid w:val="5F2862C9"/>
    <w:rsid w:val="5F2B4682"/>
    <w:rsid w:val="5F2D23B2"/>
    <w:rsid w:val="5F325A5A"/>
    <w:rsid w:val="5F39067D"/>
    <w:rsid w:val="5F397E89"/>
    <w:rsid w:val="5F5865B4"/>
    <w:rsid w:val="5F5F0463"/>
    <w:rsid w:val="5F6974C6"/>
    <w:rsid w:val="5F8B232A"/>
    <w:rsid w:val="5F9708BA"/>
    <w:rsid w:val="5F9D34B8"/>
    <w:rsid w:val="5FAB1403"/>
    <w:rsid w:val="5FBB06AF"/>
    <w:rsid w:val="5FD116D2"/>
    <w:rsid w:val="5FD61B2D"/>
    <w:rsid w:val="5FDF11D1"/>
    <w:rsid w:val="5FE04556"/>
    <w:rsid w:val="5FE477E6"/>
    <w:rsid w:val="5FF06965"/>
    <w:rsid w:val="5FF37A5D"/>
    <w:rsid w:val="5FFA03EE"/>
    <w:rsid w:val="60037BB9"/>
    <w:rsid w:val="60116AF5"/>
    <w:rsid w:val="60306A94"/>
    <w:rsid w:val="606E1882"/>
    <w:rsid w:val="60727562"/>
    <w:rsid w:val="60735019"/>
    <w:rsid w:val="607B367E"/>
    <w:rsid w:val="608301A2"/>
    <w:rsid w:val="60A477A1"/>
    <w:rsid w:val="60A6604E"/>
    <w:rsid w:val="60B1724B"/>
    <w:rsid w:val="60B432EB"/>
    <w:rsid w:val="60BE6E4C"/>
    <w:rsid w:val="60C2296B"/>
    <w:rsid w:val="60C42C27"/>
    <w:rsid w:val="60CE4B54"/>
    <w:rsid w:val="60D40DE4"/>
    <w:rsid w:val="60DB7BF8"/>
    <w:rsid w:val="60F101BF"/>
    <w:rsid w:val="61065616"/>
    <w:rsid w:val="610970C3"/>
    <w:rsid w:val="613626B5"/>
    <w:rsid w:val="614A0815"/>
    <w:rsid w:val="615F4A22"/>
    <w:rsid w:val="616936A9"/>
    <w:rsid w:val="616D1540"/>
    <w:rsid w:val="6172084C"/>
    <w:rsid w:val="61786F00"/>
    <w:rsid w:val="617C24AB"/>
    <w:rsid w:val="618341C1"/>
    <w:rsid w:val="619933B3"/>
    <w:rsid w:val="61A5642F"/>
    <w:rsid w:val="61C73220"/>
    <w:rsid w:val="61C8426B"/>
    <w:rsid w:val="61CA7010"/>
    <w:rsid w:val="61D87C86"/>
    <w:rsid w:val="620820DD"/>
    <w:rsid w:val="62195C79"/>
    <w:rsid w:val="621E577D"/>
    <w:rsid w:val="622825C3"/>
    <w:rsid w:val="62505E61"/>
    <w:rsid w:val="625550B6"/>
    <w:rsid w:val="626C3C4E"/>
    <w:rsid w:val="62865CAC"/>
    <w:rsid w:val="629307EE"/>
    <w:rsid w:val="629C4D0E"/>
    <w:rsid w:val="62B00321"/>
    <w:rsid w:val="62CE32DB"/>
    <w:rsid w:val="62D643C5"/>
    <w:rsid w:val="62DC72FD"/>
    <w:rsid w:val="62E03C6C"/>
    <w:rsid w:val="62E15466"/>
    <w:rsid w:val="62E2785B"/>
    <w:rsid w:val="62EB7BB6"/>
    <w:rsid w:val="62F37EE7"/>
    <w:rsid w:val="630570B5"/>
    <w:rsid w:val="63187743"/>
    <w:rsid w:val="631A2FCB"/>
    <w:rsid w:val="631D48E8"/>
    <w:rsid w:val="632A12DF"/>
    <w:rsid w:val="63311105"/>
    <w:rsid w:val="634530F8"/>
    <w:rsid w:val="6365298C"/>
    <w:rsid w:val="636F42AF"/>
    <w:rsid w:val="6381046F"/>
    <w:rsid w:val="63854E39"/>
    <w:rsid w:val="6387340A"/>
    <w:rsid w:val="63883B6E"/>
    <w:rsid w:val="639F4835"/>
    <w:rsid w:val="63AE4C37"/>
    <w:rsid w:val="63B2724C"/>
    <w:rsid w:val="63D213BF"/>
    <w:rsid w:val="63DF4361"/>
    <w:rsid w:val="63F009F0"/>
    <w:rsid w:val="641801E6"/>
    <w:rsid w:val="64183E3C"/>
    <w:rsid w:val="64246AC0"/>
    <w:rsid w:val="6426109A"/>
    <w:rsid w:val="6426230F"/>
    <w:rsid w:val="642716CF"/>
    <w:rsid w:val="643241D5"/>
    <w:rsid w:val="64344C09"/>
    <w:rsid w:val="6437497B"/>
    <w:rsid w:val="64385F6B"/>
    <w:rsid w:val="64471D2A"/>
    <w:rsid w:val="6469782A"/>
    <w:rsid w:val="647D54CF"/>
    <w:rsid w:val="64845330"/>
    <w:rsid w:val="648F5137"/>
    <w:rsid w:val="649D73AE"/>
    <w:rsid w:val="64BF0D86"/>
    <w:rsid w:val="64CF6A16"/>
    <w:rsid w:val="64D47AC0"/>
    <w:rsid w:val="64E2366F"/>
    <w:rsid w:val="64E34545"/>
    <w:rsid w:val="64F66740"/>
    <w:rsid w:val="64F93999"/>
    <w:rsid w:val="64FA3A4D"/>
    <w:rsid w:val="64FE44F2"/>
    <w:rsid w:val="65101BF3"/>
    <w:rsid w:val="654358B6"/>
    <w:rsid w:val="654360F2"/>
    <w:rsid w:val="65474532"/>
    <w:rsid w:val="65543D6A"/>
    <w:rsid w:val="65605AC6"/>
    <w:rsid w:val="65644F64"/>
    <w:rsid w:val="656A43DE"/>
    <w:rsid w:val="65A150BC"/>
    <w:rsid w:val="65B06CF2"/>
    <w:rsid w:val="65B6745E"/>
    <w:rsid w:val="65B93227"/>
    <w:rsid w:val="65C1409A"/>
    <w:rsid w:val="65C85829"/>
    <w:rsid w:val="65DD04DE"/>
    <w:rsid w:val="65FB7634"/>
    <w:rsid w:val="66062563"/>
    <w:rsid w:val="66095B9E"/>
    <w:rsid w:val="660E7AFB"/>
    <w:rsid w:val="66142450"/>
    <w:rsid w:val="66157AC8"/>
    <w:rsid w:val="66311DAA"/>
    <w:rsid w:val="66380EAE"/>
    <w:rsid w:val="663B1869"/>
    <w:rsid w:val="66413965"/>
    <w:rsid w:val="665B1CC4"/>
    <w:rsid w:val="66650479"/>
    <w:rsid w:val="667D09FC"/>
    <w:rsid w:val="66831993"/>
    <w:rsid w:val="66884E37"/>
    <w:rsid w:val="668938CB"/>
    <w:rsid w:val="668A6B00"/>
    <w:rsid w:val="668F7F31"/>
    <w:rsid w:val="66A953A5"/>
    <w:rsid w:val="66AD6ADF"/>
    <w:rsid w:val="66AF074B"/>
    <w:rsid w:val="66DE2227"/>
    <w:rsid w:val="66F033F6"/>
    <w:rsid w:val="66F90F42"/>
    <w:rsid w:val="67162D4C"/>
    <w:rsid w:val="672412BA"/>
    <w:rsid w:val="67243396"/>
    <w:rsid w:val="672B3914"/>
    <w:rsid w:val="67370742"/>
    <w:rsid w:val="67396A24"/>
    <w:rsid w:val="673F13D2"/>
    <w:rsid w:val="67444DB4"/>
    <w:rsid w:val="674734FA"/>
    <w:rsid w:val="67476F39"/>
    <w:rsid w:val="67587FEC"/>
    <w:rsid w:val="675F36AD"/>
    <w:rsid w:val="676B4026"/>
    <w:rsid w:val="677B7A7B"/>
    <w:rsid w:val="678103D8"/>
    <w:rsid w:val="67865D39"/>
    <w:rsid w:val="679A101B"/>
    <w:rsid w:val="679A1A19"/>
    <w:rsid w:val="67C36D8A"/>
    <w:rsid w:val="67D87789"/>
    <w:rsid w:val="67D97D34"/>
    <w:rsid w:val="67DA3FAE"/>
    <w:rsid w:val="67EE7667"/>
    <w:rsid w:val="68346549"/>
    <w:rsid w:val="68463F95"/>
    <w:rsid w:val="68467058"/>
    <w:rsid w:val="685A64AF"/>
    <w:rsid w:val="68693EB4"/>
    <w:rsid w:val="687A09D9"/>
    <w:rsid w:val="68845A58"/>
    <w:rsid w:val="68A020D3"/>
    <w:rsid w:val="68A87966"/>
    <w:rsid w:val="68BA2F01"/>
    <w:rsid w:val="68C771B4"/>
    <w:rsid w:val="68D973EB"/>
    <w:rsid w:val="68DB2FD1"/>
    <w:rsid w:val="68EF6208"/>
    <w:rsid w:val="68F9500B"/>
    <w:rsid w:val="68FC6FE4"/>
    <w:rsid w:val="68FE1200"/>
    <w:rsid w:val="69247D15"/>
    <w:rsid w:val="69291333"/>
    <w:rsid w:val="69452011"/>
    <w:rsid w:val="69453138"/>
    <w:rsid w:val="695C7828"/>
    <w:rsid w:val="695F2CAB"/>
    <w:rsid w:val="6967576E"/>
    <w:rsid w:val="696C2590"/>
    <w:rsid w:val="69783ACC"/>
    <w:rsid w:val="697E6628"/>
    <w:rsid w:val="69896E1B"/>
    <w:rsid w:val="698E408A"/>
    <w:rsid w:val="6998387B"/>
    <w:rsid w:val="699B4424"/>
    <w:rsid w:val="69C921D7"/>
    <w:rsid w:val="69CC6B7D"/>
    <w:rsid w:val="69FE037C"/>
    <w:rsid w:val="6A10449D"/>
    <w:rsid w:val="6A1B13E4"/>
    <w:rsid w:val="6A440082"/>
    <w:rsid w:val="6A475E32"/>
    <w:rsid w:val="6A4B4B7F"/>
    <w:rsid w:val="6A52704B"/>
    <w:rsid w:val="6A5F5256"/>
    <w:rsid w:val="6A892DBD"/>
    <w:rsid w:val="6A984A1A"/>
    <w:rsid w:val="6A98767C"/>
    <w:rsid w:val="6AA55E29"/>
    <w:rsid w:val="6AAB7871"/>
    <w:rsid w:val="6ABC7B6F"/>
    <w:rsid w:val="6ABE1374"/>
    <w:rsid w:val="6AD01FB2"/>
    <w:rsid w:val="6AD362D6"/>
    <w:rsid w:val="6ADF7183"/>
    <w:rsid w:val="6AE96683"/>
    <w:rsid w:val="6AEE48DD"/>
    <w:rsid w:val="6B1D74ED"/>
    <w:rsid w:val="6B290ADC"/>
    <w:rsid w:val="6B3C7AD9"/>
    <w:rsid w:val="6B4E7FCF"/>
    <w:rsid w:val="6B4F037D"/>
    <w:rsid w:val="6B642A6C"/>
    <w:rsid w:val="6B7170A4"/>
    <w:rsid w:val="6B7A4D91"/>
    <w:rsid w:val="6B7E69E7"/>
    <w:rsid w:val="6B8871AE"/>
    <w:rsid w:val="6B8C6DD8"/>
    <w:rsid w:val="6B8F03EE"/>
    <w:rsid w:val="6B901133"/>
    <w:rsid w:val="6B9B14C8"/>
    <w:rsid w:val="6B9C644B"/>
    <w:rsid w:val="6B9E61BB"/>
    <w:rsid w:val="6BA721A3"/>
    <w:rsid w:val="6BA80A7D"/>
    <w:rsid w:val="6BCC54B9"/>
    <w:rsid w:val="6BE742A7"/>
    <w:rsid w:val="6BFB3C2E"/>
    <w:rsid w:val="6C0208CE"/>
    <w:rsid w:val="6C1F3241"/>
    <w:rsid w:val="6C226106"/>
    <w:rsid w:val="6C374BC1"/>
    <w:rsid w:val="6C407E67"/>
    <w:rsid w:val="6C8D1960"/>
    <w:rsid w:val="6C9D05B9"/>
    <w:rsid w:val="6CA16B0E"/>
    <w:rsid w:val="6CA91CBA"/>
    <w:rsid w:val="6CBD7C23"/>
    <w:rsid w:val="6CD04E11"/>
    <w:rsid w:val="6CD51045"/>
    <w:rsid w:val="6CDE79C6"/>
    <w:rsid w:val="6CF07E81"/>
    <w:rsid w:val="6CF53FE6"/>
    <w:rsid w:val="6D0E32E7"/>
    <w:rsid w:val="6D200E3A"/>
    <w:rsid w:val="6D210764"/>
    <w:rsid w:val="6D321234"/>
    <w:rsid w:val="6D3252B8"/>
    <w:rsid w:val="6D3D5DB8"/>
    <w:rsid w:val="6D500BEC"/>
    <w:rsid w:val="6D653AF5"/>
    <w:rsid w:val="6D6C6043"/>
    <w:rsid w:val="6D816C78"/>
    <w:rsid w:val="6D826073"/>
    <w:rsid w:val="6D847606"/>
    <w:rsid w:val="6D8C34C2"/>
    <w:rsid w:val="6D910B63"/>
    <w:rsid w:val="6D9C61AF"/>
    <w:rsid w:val="6DB842C7"/>
    <w:rsid w:val="6DC95291"/>
    <w:rsid w:val="6DCC022A"/>
    <w:rsid w:val="6DCE67AC"/>
    <w:rsid w:val="6DCF3A1E"/>
    <w:rsid w:val="6DDA5B98"/>
    <w:rsid w:val="6E0A13A8"/>
    <w:rsid w:val="6E1B2312"/>
    <w:rsid w:val="6E28433C"/>
    <w:rsid w:val="6E2C5F20"/>
    <w:rsid w:val="6E37444A"/>
    <w:rsid w:val="6E424144"/>
    <w:rsid w:val="6E5462E1"/>
    <w:rsid w:val="6E5D4EC8"/>
    <w:rsid w:val="6E6270B2"/>
    <w:rsid w:val="6E675A33"/>
    <w:rsid w:val="6E680D57"/>
    <w:rsid w:val="6E686CF0"/>
    <w:rsid w:val="6E701374"/>
    <w:rsid w:val="6ECD0373"/>
    <w:rsid w:val="6EE33432"/>
    <w:rsid w:val="6EE87D64"/>
    <w:rsid w:val="6EFF56C2"/>
    <w:rsid w:val="6F0C021C"/>
    <w:rsid w:val="6F174711"/>
    <w:rsid w:val="6F232750"/>
    <w:rsid w:val="6F2D6332"/>
    <w:rsid w:val="6F3A462E"/>
    <w:rsid w:val="6F63048C"/>
    <w:rsid w:val="6F956D47"/>
    <w:rsid w:val="6F9A281C"/>
    <w:rsid w:val="6FBD084D"/>
    <w:rsid w:val="6FCD6BB9"/>
    <w:rsid w:val="6FD13202"/>
    <w:rsid w:val="700051D7"/>
    <w:rsid w:val="70017C70"/>
    <w:rsid w:val="70256A26"/>
    <w:rsid w:val="70273889"/>
    <w:rsid w:val="70293D92"/>
    <w:rsid w:val="70310F13"/>
    <w:rsid w:val="703C3ACA"/>
    <w:rsid w:val="703F43AD"/>
    <w:rsid w:val="70460D6D"/>
    <w:rsid w:val="70700A47"/>
    <w:rsid w:val="70700DF9"/>
    <w:rsid w:val="70891965"/>
    <w:rsid w:val="7091103C"/>
    <w:rsid w:val="70931FF4"/>
    <w:rsid w:val="709435AB"/>
    <w:rsid w:val="70AA26CB"/>
    <w:rsid w:val="70AD65A9"/>
    <w:rsid w:val="70B8065E"/>
    <w:rsid w:val="70BD4FAE"/>
    <w:rsid w:val="70C4737A"/>
    <w:rsid w:val="70D01CE3"/>
    <w:rsid w:val="70D55843"/>
    <w:rsid w:val="70E15364"/>
    <w:rsid w:val="70EC380E"/>
    <w:rsid w:val="70F524EE"/>
    <w:rsid w:val="710861D4"/>
    <w:rsid w:val="710F74B1"/>
    <w:rsid w:val="7111670F"/>
    <w:rsid w:val="71142A9D"/>
    <w:rsid w:val="711A69F7"/>
    <w:rsid w:val="71202593"/>
    <w:rsid w:val="71223D2E"/>
    <w:rsid w:val="71243FC4"/>
    <w:rsid w:val="713B733F"/>
    <w:rsid w:val="71454714"/>
    <w:rsid w:val="714D609B"/>
    <w:rsid w:val="71610802"/>
    <w:rsid w:val="71642123"/>
    <w:rsid w:val="71664DF6"/>
    <w:rsid w:val="718215F5"/>
    <w:rsid w:val="71A765F1"/>
    <w:rsid w:val="71C0560D"/>
    <w:rsid w:val="71E864CF"/>
    <w:rsid w:val="72084DB7"/>
    <w:rsid w:val="7215364A"/>
    <w:rsid w:val="721A5002"/>
    <w:rsid w:val="721C5271"/>
    <w:rsid w:val="722A6F8F"/>
    <w:rsid w:val="7234198A"/>
    <w:rsid w:val="723E6298"/>
    <w:rsid w:val="72415324"/>
    <w:rsid w:val="72483D31"/>
    <w:rsid w:val="724A28BE"/>
    <w:rsid w:val="724C78D6"/>
    <w:rsid w:val="724F2101"/>
    <w:rsid w:val="72600020"/>
    <w:rsid w:val="7282685F"/>
    <w:rsid w:val="728628ED"/>
    <w:rsid w:val="728E11F6"/>
    <w:rsid w:val="729A618A"/>
    <w:rsid w:val="729D35C7"/>
    <w:rsid w:val="729D59DD"/>
    <w:rsid w:val="72A0559A"/>
    <w:rsid w:val="72F8175C"/>
    <w:rsid w:val="72FC0E3F"/>
    <w:rsid w:val="732512D9"/>
    <w:rsid w:val="732A7C6A"/>
    <w:rsid w:val="733405EA"/>
    <w:rsid w:val="73445F0C"/>
    <w:rsid w:val="735853C7"/>
    <w:rsid w:val="7383204B"/>
    <w:rsid w:val="7392386E"/>
    <w:rsid w:val="73994C9D"/>
    <w:rsid w:val="73AB044B"/>
    <w:rsid w:val="73B12925"/>
    <w:rsid w:val="73B37C4F"/>
    <w:rsid w:val="73BD6BF5"/>
    <w:rsid w:val="73C15B1E"/>
    <w:rsid w:val="73C3659E"/>
    <w:rsid w:val="73C70788"/>
    <w:rsid w:val="73EE06B1"/>
    <w:rsid w:val="73F66902"/>
    <w:rsid w:val="74076F82"/>
    <w:rsid w:val="74307038"/>
    <w:rsid w:val="744F05D9"/>
    <w:rsid w:val="745910D9"/>
    <w:rsid w:val="74723FE2"/>
    <w:rsid w:val="747811E2"/>
    <w:rsid w:val="74784D37"/>
    <w:rsid w:val="74822FF9"/>
    <w:rsid w:val="74A31A8C"/>
    <w:rsid w:val="74A92174"/>
    <w:rsid w:val="74AF435E"/>
    <w:rsid w:val="74B465AA"/>
    <w:rsid w:val="74CE3FD2"/>
    <w:rsid w:val="74EF5DF7"/>
    <w:rsid w:val="74F73303"/>
    <w:rsid w:val="7502363E"/>
    <w:rsid w:val="7503146A"/>
    <w:rsid w:val="750E5D92"/>
    <w:rsid w:val="75120EBF"/>
    <w:rsid w:val="7512139B"/>
    <w:rsid w:val="752403A2"/>
    <w:rsid w:val="75756C00"/>
    <w:rsid w:val="759347CF"/>
    <w:rsid w:val="75973023"/>
    <w:rsid w:val="75A04601"/>
    <w:rsid w:val="75A32ECC"/>
    <w:rsid w:val="75AF0340"/>
    <w:rsid w:val="75B16738"/>
    <w:rsid w:val="75C62A73"/>
    <w:rsid w:val="75D51D99"/>
    <w:rsid w:val="75EC10E4"/>
    <w:rsid w:val="760638D8"/>
    <w:rsid w:val="760D3918"/>
    <w:rsid w:val="76242BA8"/>
    <w:rsid w:val="762B0C6D"/>
    <w:rsid w:val="76344D3E"/>
    <w:rsid w:val="76364520"/>
    <w:rsid w:val="7636604D"/>
    <w:rsid w:val="763A76D6"/>
    <w:rsid w:val="76423378"/>
    <w:rsid w:val="764252DF"/>
    <w:rsid w:val="76430571"/>
    <w:rsid w:val="76440BEF"/>
    <w:rsid w:val="7649273A"/>
    <w:rsid w:val="765F4385"/>
    <w:rsid w:val="76677CFB"/>
    <w:rsid w:val="768A1C0B"/>
    <w:rsid w:val="768A3525"/>
    <w:rsid w:val="768F05A5"/>
    <w:rsid w:val="76A262B2"/>
    <w:rsid w:val="76BF4CBE"/>
    <w:rsid w:val="76C9323D"/>
    <w:rsid w:val="76D264A3"/>
    <w:rsid w:val="76EE094E"/>
    <w:rsid w:val="76EE2F14"/>
    <w:rsid w:val="76F93F67"/>
    <w:rsid w:val="770754E2"/>
    <w:rsid w:val="77092500"/>
    <w:rsid w:val="77422086"/>
    <w:rsid w:val="774C3AC9"/>
    <w:rsid w:val="7754486A"/>
    <w:rsid w:val="77603612"/>
    <w:rsid w:val="776A7B03"/>
    <w:rsid w:val="778814BC"/>
    <w:rsid w:val="778D6209"/>
    <w:rsid w:val="778E7F07"/>
    <w:rsid w:val="77907C62"/>
    <w:rsid w:val="77977CBD"/>
    <w:rsid w:val="77A6123C"/>
    <w:rsid w:val="77AA6665"/>
    <w:rsid w:val="77BB2BE1"/>
    <w:rsid w:val="77C31964"/>
    <w:rsid w:val="77CA3034"/>
    <w:rsid w:val="77D17F41"/>
    <w:rsid w:val="77E1393B"/>
    <w:rsid w:val="77EE1478"/>
    <w:rsid w:val="78092278"/>
    <w:rsid w:val="781E7EC8"/>
    <w:rsid w:val="78205855"/>
    <w:rsid w:val="782D3635"/>
    <w:rsid w:val="78442545"/>
    <w:rsid w:val="78483C8A"/>
    <w:rsid w:val="786E779E"/>
    <w:rsid w:val="78861FBD"/>
    <w:rsid w:val="78937087"/>
    <w:rsid w:val="789E0027"/>
    <w:rsid w:val="78D84530"/>
    <w:rsid w:val="78EA661C"/>
    <w:rsid w:val="78F11F6C"/>
    <w:rsid w:val="7909430D"/>
    <w:rsid w:val="79212322"/>
    <w:rsid w:val="793003EC"/>
    <w:rsid w:val="7943347F"/>
    <w:rsid w:val="795721BE"/>
    <w:rsid w:val="79622C0D"/>
    <w:rsid w:val="797264C4"/>
    <w:rsid w:val="79816E6D"/>
    <w:rsid w:val="79953E90"/>
    <w:rsid w:val="799D0FB3"/>
    <w:rsid w:val="79A362DE"/>
    <w:rsid w:val="79C70CCC"/>
    <w:rsid w:val="79D24BD4"/>
    <w:rsid w:val="79E63CB0"/>
    <w:rsid w:val="79F85854"/>
    <w:rsid w:val="7A0D787C"/>
    <w:rsid w:val="7A190A82"/>
    <w:rsid w:val="7A4D648E"/>
    <w:rsid w:val="7A4E2B74"/>
    <w:rsid w:val="7A5A0EC1"/>
    <w:rsid w:val="7A5B5514"/>
    <w:rsid w:val="7A741C7D"/>
    <w:rsid w:val="7A756CC3"/>
    <w:rsid w:val="7A781DC2"/>
    <w:rsid w:val="7A834C45"/>
    <w:rsid w:val="7A851DDA"/>
    <w:rsid w:val="7A8E6E1D"/>
    <w:rsid w:val="7A9D56E6"/>
    <w:rsid w:val="7A9F4A7B"/>
    <w:rsid w:val="7AA36D94"/>
    <w:rsid w:val="7AA569DB"/>
    <w:rsid w:val="7ADD01FE"/>
    <w:rsid w:val="7ADF6CED"/>
    <w:rsid w:val="7AFB7F53"/>
    <w:rsid w:val="7AFC178E"/>
    <w:rsid w:val="7B1E440B"/>
    <w:rsid w:val="7B233913"/>
    <w:rsid w:val="7B360F19"/>
    <w:rsid w:val="7B451651"/>
    <w:rsid w:val="7B516512"/>
    <w:rsid w:val="7B63363E"/>
    <w:rsid w:val="7B893665"/>
    <w:rsid w:val="7B97733D"/>
    <w:rsid w:val="7BA86724"/>
    <w:rsid w:val="7BAE6030"/>
    <w:rsid w:val="7BBB2571"/>
    <w:rsid w:val="7BBE61B2"/>
    <w:rsid w:val="7BC30C3E"/>
    <w:rsid w:val="7BD1392E"/>
    <w:rsid w:val="7BD71DC0"/>
    <w:rsid w:val="7BDB0A7D"/>
    <w:rsid w:val="7BDE3B1E"/>
    <w:rsid w:val="7BE9776C"/>
    <w:rsid w:val="7C0C0D79"/>
    <w:rsid w:val="7C0E5B98"/>
    <w:rsid w:val="7C18346F"/>
    <w:rsid w:val="7C3C6F53"/>
    <w:rsid w:val="7C62432A"/>
    <w:rsid w:val="7C70141D"/>
    <w:rsid w:val="7C724493"/>
    <w:rsid w:val="7C742696"/>
    <w:rsid w:val="7C7E0E89"/>
    <w:rsid w:val="7C8E233C"/>
    <w:rsid w:val="7C9A1FE9"/>
    <w:rsid w:val="7CA42831"/>
    <w:rsid w:val="7CB47595"/>
    <w:rsid w:val="7CBD1D87"/>
    <w:rsid w:val="7CBF409F"/>
    <w:rsid w:val="7CD13ACF"/>
    <w:rsid w:val="7CD54346"/>
    <w:rsid w:val="7CDF2E91"/>
    <w:rsid w:val="7CEC7BD6"/>
    <w:rsid w:val="7CF96CE3"/>
    <w:rsid w:val="7CFF530A"/>
    <w:rsid w:val="7D0A2085"/>
    <w:rsid w:val="7D10273E"/>
    <w:rsid w:val="7D20536E"/>
    <w:rsid w:val="7D2D2678"/>
    <w:rsid w:val="7D324DBF"/>
    <w:rsid w:val="7D34250A"/>
    <w:rsid w:val="7D4C590C"/>
    <w:rsid w:val="7D54104A"/>
    <w:rsid w:val="7D622B8D"/>
    <w:rsid w:val="7D726CBE"/>
    <w:rsid w:val="7D761131"/>
    <w:rsid w:val="7DA00F2F"/>
    <w:rsid w:val="7DA65086"/>
    <w:rsid w:val="7DA80770"/>
    <w:rsid w:val="7DAD0C5C"/>
    <w:rsid w:val="7DAE5ACD"/>
    <w:rsid w:val="7DB453A8"/>
    <w:rsid w:val="7DC1223C"/>
    <w:rsid w:val="7DC62D04"/>
    <w:rsid w:val="7DC65A6A"/>
    <w:rsid w:val="7DF27827"/>
    <w:rsid w:val="7DFC41B5"/>
    <w:rsid w:val="7DFD061A"/>
    <w:rsid w:val="7E075DD2"/>
    <w:rsid w:val="7E082B4C"/>
    <w:rsid w:val="7E1B1FD8"/>
    <w:rsid w:val="7E380127"/>
    <w:rsid w:val="7E6A1B9D"/>
    <w:rsid w:val="7E6B7231"/>
    <w:rsid w:val="7E8C68BC"/>
    <w:rsid w:val="7E956203"/>
    <w:rsid w:val="7E9B1CAE"/>
    <w:rsid w:val="7EA1494A"/>
    <w:rsid w:val="7EA3292E"/>
    <w:rsid w:val="7EA85FC5"/>
    <w:rsid w:val="7EB14FC3"/>
    <w:rsid w:val="7EC00755"/>
    <w:rsid w:val="7EC3439F"/>
    <w:rsid w:val="7EC344D6"/>
    <w:rsid w:val="7EDF329C"/>
    <w:rsid w:val="7EE42B5C"/>
    <w:rsid w:val="7EF821B8"/>
    <w:rsid w:val="7EFD06D2"/>
    <w:rsid w:val="7F41253D"/>
    <w:rsid w:val="7F492FBE"/>
    <w:rsid w:val="7F4A02A8"/>
    <w:rsid w:val="7F4C06E0"/>
    <w:rsid w:val="7F503548"/>
    <w:rsid w:val="7F794E47"/>
    <w:rsid w:val="7F7B0F86"/>
    <w:rsid w:val="7F9B0ED9"/>
    <w:rsid w:val="7F9C274F"/>
    <w:rsid w:val="7F9E2BD8"/>
    <w:rsid w:val="7FA72E4F"/>
    <w:rsid w:val="7FA85734"/>
    <w:rsid w:val="7FAF4EED"/>
    <w:rsid w:val="7FBB5B64"/>
    <w:rsid w:val="7FBF6746"/>
    <w:rsid w:val="7FEF0FB5"/>
    <w:rsid w:val="7FF408BB"/>
    <w:rsid w:val="7FFB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table" w:styleId="4">
    <w:name w:val="Table Grid"/>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20200710</cp:lastModifiedBy>
  <cp:lastPrinted>2021-11-18T08:26:00Z</cp:lastPrinted>
  <dcterms:modified xsi:type="dcterms:W3CDTF">2021-11-18T09:17:01Z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940196460082403B81EAD4906C471C80</vt:lpwstr>
  </property>
</Properties>
</file>