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880" w:firstLineChars="200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青口镇“整洁青口”城乡环境再提升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专项行动工作领导小组名单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为进一步提升我镇城乡环境面貌，推动“整治闽侯”</w:t>
      </w:r>
      <w:r>
        <w:rPr>
          <w:rFonts w:hint="eastAsia" w:ascii="仿宋_GB2312" w:eastAsia="仿宋_GB2312" w:cs="Times New Roman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城乡环境</w:t>
      </w: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再提升专项行动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有序顺利开展，特成立青口镇“整洁青口”城乡环境再提升专项行动工作领导小组，具体名单如下：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  长：林  捷  党委副书记、镇长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副组长：黄炳</w:t>
      </w:r>
      <w:r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顺</w:t>
      </w: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党委副书记</w:t>
      </w:r>
    </w:p>
    <w:p>
      <w:pPr>
        <w:adjustRightInd w:val="0"/>
        <w:snapToGrid w:val="0"/>
        <w:spacing w:line="560" w:lineRule="exact"/>
        <w:ind w:firstLine="1920" w:firstLineChars="600"/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林作</w:t>
      </w:r>
      <w:r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祥</w:t>
      </w: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人</w:t>
      </w:r>
      <w:r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大主席</w:t>
      </w:r>
    </w:p>
    <w:p>
      <w:pPr>
        <w:adjustRightInd w:val="0"/>
        <w:snapToGrid w:val="0"/>
        <w:spacing w:line="560" w:lineRule="exact"/>
        <w:ind w:firstLine="1920" w:firstLineChars="600"/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张甄</w:t>
      </w:r>
      <w:r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亮</w:t>
      </w: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党委委员、纪委书记</w:t>
      </w:r>
    </w:p>
    <w:p>
      <w:pPr>
        <w:adjustRightInd w:val="0"/>
        <w:snapToGrid w:val="0"/>
        <w:spacing w:line="560" w:lineRule="exact"/>
        <w:ind w:firstLine="1920" w:firstLineChars="600"/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叶  </w:t>
      </w:r>
      <w:r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鑫</w:t>
      </w: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党</w:t>
      </w:r>
      <w:r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委委员</w:t>
      </w: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、副</w:t>
      </w:r>
      <w:r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镇长</w:t>
      </w:r>
    </w:p>
    <w:p>
      <w:pPr>
        <w:adjustRightInd w:val="0"/>
        <w:snapToGrid w:val="0"/>
        <w:spacing w:line="560" w:lineRule="exact"/>
        <w:ind w:firstLine="1920" w:firstLineChars="600"/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叶 </w:t>
      </w:r>
      <w:r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海  政法委员、副镇长</w:t>
      </w:r>
    </w:p>
    <w:p>
      <w:pPr>
        <w:adjustRightInd w:val="0"/>
        <w:snapToGrid w:val="0"/>
        <w:spacing w:line="560" w:lineRule="exact"/>
        <w:ind w:firstLine="1920" w:firstLineChars="600"/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林亮</w:t>
      </w:r>
      <w:r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亮</w:t>
      </w: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党委组织委员</w:t>
      </w:r>
    </w:p>
    <w:p>
      <w:pPr>
        <w:adjustRightInd w:val="0"/>
        <w:snapToGrid w:val="0"/>
        <w:spacing w:line="560" w:lineRule="exact"/>
        <w:ind w:firstLine="1920" w:firstLineChars="600"/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翁红</w:t>
      </w:r>
      <w:r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霞</w:t>
      </w: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党委宣传委员</w:t>
      </w:r>
    </w:p>
    <w:p>
      <w:pPr>
        <w:adjustRightInd w:val="0"/>
        <w:snapToGrid w:val="0"/>
        <w:spacing w:line="560" w:lineRule="exact"/>
        <w:ind w:firstLine="1920" w:firstLineChars="600"/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李子</w:t>
      </w:r>
      <w:r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灯</w:t>
      </w: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党委委员、武装部部长</w:t>
      </w:r>
    </w:p>
    <w:p>
      <w:pPr>
        <w:adjustRightInd w:val="0"/>
        <w:snapToGrid w:val="0"/>
        <w:spacing w:line="560" w:lineRule="exact"/>
        <w:ind w:firstLine="1920" w:firstLineChars="600"/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林碧艳  副镇</w:t>
      </w:r>
      <w:r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</w:t>
      </w:r>
    </w:p>
    <w:p>
      <w:pPr>
        <w:adjustRightInd w:val="0"/>
        <w:snapToGrid w:val="0"/>
        <w:spacing w:line="560" w:lineRule="exact"/>
        <w:ind w:firstLine="1920" w:firstLineChars="600"/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洪启</w:t>
      </w:r>
      <w:r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楚</w:t>
      </w: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副镇长</w:t>
      </w:r>
    </w:p>
    <w:p>
      <w:pPr>
        <w:adjustRightInd w:val="0"/>
        <w:snapToGrid w:val="0"/>
        <w:spacing w:line="560" w:lineRule="exact"/>
        <w:ind w:firstLine="1920" w:firstLineChars="600"/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吴建</w:t>
      </w:r>
      <w:r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云</w:t>
      </w: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副镇</w:t>
      </w:r>
      <w:r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</w:t>
      </w:r>
    </w:p>
    <w:p>
      <w:pPr>
        <w:adjustRightInd w:val="0"/>
        <w:snapToGrid w:val="0"/>
        <w:spacing w:line="560" w:lineRule="exact"/>
        <w:ind w:firstLine="1920" w:firstLineChars="600"/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林雪</w:t>
      </w:r>
      <w:r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辉</w:t>
      </w: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人大</w:t>
      </w:r>
      <w:r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副主席</w:t>
      </w:r>
    </w:p>
    <w:p>
      <w:pPr>
        <w:adjustRightInd w:val="0"/>
        <w:snapToGrid w:val="0"/>
        <w:spacing w:line="560" w:lineRule="exact"/>
        <w:ind w:firstLine="1920" w:firstLineChars="600"/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吴永春  司法所所长</w:t>
      </w:r>
    </w:p>
    <w:p>
      <w:pPr>
        <w:adjustRightInd w:val="0"/>
        <w:snapToGrid w:val="0"/>
        <w:spacing w:line="560" w:lineRule="exact"/>
        <w:ind w:firstLine="1920" w:firstLineChars="600"/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吴建忠  综合执法大队教导员</w:t>
      </w:r>
    </w:p>
    <w:p>
      <w:pPr>
        <w:adjustRightInd w:val="0"/>
        <w:snapToGrid w:val="0"/>
        <w:spacing w:line="560" w:lineRule="exact"/>
        <w:ind w:firstLine="1920" w:firstLineChars="600"/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吴明凯  二</w:t>
      </w:r>
      <w:r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主任科员</w:t>
      </w:r>
    </w:p>
    <w:p>
      <w:pPr>
        <w:adjustRightInd w:val="0"/>
        <w:snapToGrid w:val="0"/>
        <w:spacing w:line="560" w:lineRule="exact"/>
        <w:ind w:firstLine="1920" w:firstLineChars="600"/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曹  玲  二</w:t>
      </w:r>
      <w:r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主任科员</w:t>
      </w:r>
    </w:p>
    <w:p>
      <w:pPr>
        <w:adjustRightInd w:val="0"/>
        <w:snapToGrid w:val="0"/>
        <w:spacing w:line="560" w:lineRule="exact"/>
        <w:ind w:firstLine="1920" w:firstLineChars="600"/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林宝荣  二级主任科员</w:t>
      </w:r>
    </w:p>
    <w:p>
      <w:pPr>
        <w:adjustRightInd w:val="0"/>
        <w:snapToGrid w:val="0"/>
        <w:spacing w:line="560" w:lineRule="exact"/>
        <w:ind w:firstLine="566" w:firstLineChars="177"/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  员：李浩</w:t>
      </w:r>
      <w:r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航</w:t>
      </w: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党政综合办公室负责人</w:t>
      </w:r>
    </w:p>
    <w:p>
      <w:pPr>
        <w:adjustRightInd w:val="0"/>
        <w:snapToGrid w:val="0"/>
        <w:spacing w:line="560" w:lineRule="exact"/>
        <w:ind w:firstLine="1920" w:firstLineChars="600"/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林姗丹  纪委副书记</w:t>
      </w:r>
    </w:p>
    <w:p>
      <w:pPr>
        <w:adjustRightInd w:val="0"/>
        <w:snapToGrid w:val="0"/>
        <w:spacing w:line="560" w:lineRule="exact"/>
        <w:ind w:firstLine="1920" w:firstLineChars="600"/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吴艳涛  财政所所长</w:t>
      </w:r>
    </w:p>
    <w:p>
      <w:pPr>
        <w:adjustRightInd w:val="0"/>
        <w:snapToGrid w:val="0"/>
        <w:spacing w:line="560" w:lineRule="exact"/>
        <w:ind w:firstLine="1920" w:firstLineChars="600"/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叶耀辉  规划建设环保办公室主任</w:t>
      </w:r>
    </w:p>
    <w:p>
      <w:pPr>
        <w:adjustRightInd w:val="0"/>
        <w:snapToGrid w:val="0"/>
        <w:spacing w:line="560" w:lineRule="exact"/>
        <w:ind w:firstLine="1920" w:firstLineChars="600"/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林  芝  市政建设管理服务中心主任</w:t>
      </w:r>
    </w:p>
    <w:p>
      <w:pPr>
        <w:adjustRightInd w:val="0"/>
        <w:snapToGrid w:val="0"/>
        <w:spacing w:line="560" w:lineRule="exact"/>
        <w:ind w:firstLine="1920" w:firstLineChars="600"/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林忠仁  环境卫生管理所所长</w:t>
      </w:r>
    </w:p>
    <w:p>
      <w:pPr>
        <w:adjustRightInd w:val="0"/>
        <w:snapToGrid w:val="0"/>
        <w:spacing w:line="560" w:lineRule="exact"/>
        <w:ind w:firstLine="1920" w:firstLineChars="600"/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陈晓瑜  城管中队中队长</w:t>
      </w:r>
    </w:p>
    <w:p>
      <w:pPr>
        <w:adjustRightInd w:val="0"/>
        <w:snapToGrid w:val="0"/>
        <w:spacing w:line="560" w:lineRule="exact"/>
        <w:ind w:firstLine="1920" w:firstLineChars="600"/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  琳  文化教育服务中心主任</w:t>
      </w:r>
    </w:p>
    <w:p>
      <w:pPr>
        <w:adjustRightInd w:val="0"/>
        <w:snapToGrid w:val="0"/>
        <w:spacing w:line="560" w:lineRule="exact"/>
        <w:ind w:firstLine="1920" w:firstLineChars="600"/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林雨明  农业服务中心主任</w:t>
      </w:r>
    </w:p>
    <w:p>
      <w:pPr>
        <w:adjustRightInd w:val="0"/>
        <w:snapToGrid w:val="0"/>
        <w:spacing w:line="560" w:lineRule="exact"/>
        <w:ind w:firstLine="1920" w:firstLineChars="600"/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潘祖</w:t>
      </w:r>
      <w:r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企业服务中心负责人</w:t>
      </w:r>
    </w:p>
    <w:p>
      <w:pPr>
        <w:adjustRightInd w:val="0"/>
        <w:snapToGrid w:val="0"/>
        <w:spacing w:line="560" w:lineRule="exact"/>
        <w:ind w:firstLine="1920" w:firstLineChars="600"/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叶功新  公园管理处主任</w:t>
      </w:r>
    </w:p>
    <w:p>
      <w:pPr>
        <w:adjustRightInd w:val="0"/>
        <w:snapToGrid w:val="0"/>
        <w:spacing w:line="560" w:lineRule="exact"/>
        <w:ind w:firstLine="1920" w:firstLineChars="600"/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各包村（居）工作队队长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领导小组下设办公室（</w:t>
      </w: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简称：青口镇整洁办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），</w:t>
      </w: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挂靠在镇环境卫生管理所，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办公室主任</w:t>
      </w: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：林忠仁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（兼），</w:t>
      </w: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副主任：林姗丹（镇纪委副书记）、叶耀辉（规划建设环保办公室主任）、林芝（市政建设管理服务中心主任）、陈晓瑜（城管中队中队长）、整洁办成员：宋友明、林旭清、陈文庭。</w:t>
      </w:r>
    </w:p>
    <w:p>
      <w:pPr>
        <w:spacing w:line="560" w:lineRule="exact"/>
        <w:jc w:val="center"/>
        <w:rPr>
          <w:rFonts w:ascii="仿宋_GB2312" w:eastAsia="仿宋_GB2312" w:cs="方正小标宋简体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仿宋_GB2312" w:eastAsia="仿宋_GB2312" w:cs="黑体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cs="黑体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pStyle w:val="10"/>
        <w:spacing w:line="560" w:lineRule="exact"/>
        <w:ind w:firstLine="880"/>
        <w:jc w:val="center"/>
        <w:rPr>
          <w:rFonts w:ascii="方正小标宋简体" w:eastAsia="方正小标宋简体" w:cs="黑体" w:hAnsiTheme="minorEastAsia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</w:pPr>
      <w:bookmarkStart w:id="0" w:name="_Hlk36651837"/>
      <w:r>
        <w:rPr>
          <w:rFonts w:hint="eastAsia" w:ascii="方正小标宋简体" w:eastAsia="方正小标宋简体" w:cs="黑体" w:hAnsiTheme="minorEastAsia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  <w:t>“整洁青口”城乡环境再提升</w:t>
      </w:r>
    </w:p>
    <w:p>
      <w:pPr>
        <w:pStyle w:val="10"/>
        <w:spacing w:line="540" w:lineRule="exact"/>
        <w:ind w:firstLine="880"/>
        <w:jc w:val="center"/>
        <w:rPr>
          <w:rFonts w:ascii="方正小标宋简体" w:eastAsia="方正小标宋简体" w:cs="黑体" w:hAnsiTheme="minorEastAsia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黑体" w:hAnsiTheme="minorEastAsia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  <w:t>专项行动的考评细则</w:t>
      </w:r>
      <w:bookmarkEnd w:id="0"/>
      <w:r>
        <w:rPr>
          <w:rFonts w:ascii="方正小标宋简体" w:eastAsia="方正小标宋简体" w:cs="黑体" w:hAnsiTheme="minorEastAsia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  <w:br w:type="textWrapping"/>
      </w:r>
    </w:p>
    <w:p>
      <w:pPr>
        <w:spacing w:line="540" w:lineRule="exact"/>
        <w:ind w:firstLine="640" w:firstLineChars="200"/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考评项目由日常工作、专项整治、奖励三个部分，考评分数=100分-日常工作扣分-专项整治扣分+奖励分，每次考评结果按照考评分数高低进行排名。</w:t>
      </w:r>
    </w:p>
    <w:p>
      <w:pPr>
        <w:adjustRightInd w:val="0"/>
        <w:snapToGrid w:val="0"/>
        <w:spacing w:line="540" w:lineRule="exact"/>
        <w:ind w:firstLine="643" w:firstLineChars="200"/>
        <w:rPr>
          <w:rFonts w:ascii="仿宋_GB2312" w:eastAsia="仿宋_GB2312" w:cs="楷体_GB2312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楷体_GB2312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（一）乡级日常工作（30分，扣完为止）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1、工作方案，没有制订“整洁青口”工作方案，扣2分；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2、领导小组，没有成立“整洁青口”工作领导小组及办公机构，扣2分；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3、例会制度，没有召开“整洁青口”工作月例会（看会议方案、照片、会议记录），扣2分；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4、考评制度，没有每月组织对各村（居）环境卫生考评一次并在政府网公布考评分数排名结果，扣10分；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5、约谈后进，没有每月约谈环境卫生后进村（居），扣2分；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6、最美村居，没有每月评出最美、最差的村居、单位，扣10分；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7、督查通报，没有每月组织“整洁青口”工作督查并通报，扣2分；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8、美篇制作，没有每月制作“整洁青口”美篇2篇，扣2分；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9、信息沟通，没有每月报送“整洁青口”工作进展情况，扣2分；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10、媒体宣传，没有每月在省市县媒体发表“整洁青口”工作报道1篇，扣2分；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11、负面报道，被省市县媒体负面报道一次，各扣5分、4分、3分；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12、领导批评，被省市县领导批示或点名批评一次，各扣5分、4分、3分；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13、县级交办，县领导交办事项、县整洁办和</w:t>
      </w:r>
      <w:r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镇整洁办</w:t>
      </w: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要求落实报送材料或事项落实不及时、不到位一次，扣5分；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14、</w:t>
      </w:r>
      <w:r>
        <w:rPr>
          <w:rFonts w:hint="eastAsia" w:ascii="仿宋_GB2312" w:eastAsia="仿宋_GB2312" w:cs="仿宋_GB2312" w:hAnsiTheme="minorEastAsia"/>
          <w:sz w:val="32"/>
          <w:szCs w:val="32"/>
        </w:rPr>
        <w:t>系统录入，每月全省农村垃圾管理系统录入不及时、不正确的，扣2分；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1</w:t>
      </w:r>
      <w:r>
        <w:rPr>
          <w:rFonts w:ascii="仿宋_GB2312" w:eastAsia="仿宋_GB2312" w:cs="仿宋_GB2312" w:hAnsiTheme="minorEastAsia"/>
          <w:sz w:val="32"/>
          <w:szCs w:val="32"/>
        </w:rPr>
        <w:t>5</w:t>
      </w:r>
      <w:r>
        <w:rPr>
          <w:rFonts w:hint="eastAsia" w:ascii="仿宋_GB2312" w:eastAsia="仿宋_GB2312" w:cs="仿宋_GB2312" w:hAnsiTheme="minorEastAsia"/>
          <w:sz w:val="32"/>
          <w:szCs w:val="32"/>
        </w:rPr>
        <w:t>、问题整改</w:t>
      </w: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，对群众投诉举报问题、效能办等县直部门明察暗访、人大政协视察、县级考评发现的问题整改不及时、不到位的，每个问题扣2分。</w:t>
      </w:r>
    </w:p>
    <w:p>
      <w:pPr>
        <w:adjustRightInd w:val="0"/>
        <w:snapToGrid w:val="0"/>
        <w:spacing w:line="540" w:lineRule="exact"/>
        <w:ind w:firstLine="643" w:firstLineChars="200"/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楷体_GB2312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（二）村级日常工作（30分，扣完为止）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1、村居评比，各村（居）没有每半月都开展一次对各家各户环境卫生评比并公布考评结果，扣10分；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2、最美庭院，各村（居）没有每半月都评出最美庭院和最差庭院并公布的，扣10分；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3、网格管理，各村（居）没有建立环境卫生网格管理制度、没有公布网格员名单、网格员责任没有落实、没有每天巡查记录的，各扣2分；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4、举报电话，各村（居）没有设置污水垃圾治理举报箱、公布举报电话的，各扣2分；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5、宣传专栏，各村（居）没有设置环境卫生宣传公示专栏的，扣2分；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6、滚动播放，各村（居）没有滚动播放“整洁青口”宣传标语，扣2分；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7、入户宣传，各村（居）没有每月组织一次入户宣传活动，扣2分；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8、门前三包，各村（居）未签订环境卫生“门前三包”责任书、未发放“门前三包”责任牌并上墙的，发现一户扣2分；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9、问题整改，对督查考评发现的问题整改不及时、不到位一个，扣2分。</w:t>
      </w:r>
    </w:p>
    <w:p>
      <w:pPr>
        <w:adjustRightInd w:val="0"/>
        <w:snapToGrid w:val="0"/>
        <w:spacing w:line="540" w:lineRule="exact"/>
        <w:ind w:firstLine="643" w:firstLineChars="200"/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楷体_GB2312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（三）十大专项整治（40分，扣完为止）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1、道路沿线专项整治，道路沿线景观整治不力、市政设施清洁不干净、沿路垃圾未清理、沿路私搭乱盖、沿路乱堆放杂物的，发现一处扣2分；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2、水域沿岸专项整治，水面垃圾、河道两岸垃圾未清理、乱搭盖、乱堆放的，发现一处扣2分；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3、田间地头专项整治，陈旧垃圾、生活垃圾、乱堆放杂物、农业废弃物未清理的，发现一处扣2分；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4、街头巷尾专项整治，乱堆放物料杂物、生活垃圾未清理、乱搭盖、水沟未清淤、乱贴乱画、乱喷乱涂、非法设置户外广告、公益性广告及宣传横幅陈旧破损、占道经营的，发现一处扣2分；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5、房前屋后专项整治，垃圾卫生未扫清楚、破败建筑乱搭盖未拆清楚、物料杂物乱堆放未摆清楚、干湿垃圾雨污接驳未分清楚、裸房未粉清楚的，发现一处扣2分；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、公厕管养专项整治，旱厕未拆除、村庄没有一座水冲式三类以上标准公厕、年度公厕建设进度滞后、公厕未纳入保洁范围、“一长两员”（公厕长、管理员、保洁人员）姓名及联系方式未上墙、公厕管理制度未上墙、公厕督查制度未建立、公厕考核制度未建立、公厕月考评未开展、公厕考评结果未在政府网上公布、未约谈公厕管理后进单位村（居）、公厕卫生保洁不到位、公厕通风采光差、公厕未按时开放、坑位粪污未清理、地面水渍未清理、地面垃圾未清理、设施破损未维修、公厕未通水通电、公厕粪水未进行收集无害化处理、公厕周边环境卫生差的，发现一处扣2分；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、垃圾桶专项整治，未按需摆放垃圾桶、未摆放分类垃圾桶、垃圾桶破损、垃圾桶不符合规范、垃圾桶清洗不干净、垃圾桶未密闭加盖、垃圾桶周边有污水垃圾、未合理设置垃圾亭、垃圾亭未清洗干净、垃圾亭破损的、垃圾亭周边有污水垃圾的，发现一处扣2分；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、转运站专项整治，垃圾中转站（收集点）运营管理人员不在岗在位、操作不规范、垃圾露天堆放、污水未及时收集清运、垃圾未及时清运、站点内环境卫生差、未及时消毒、站点周边环境卫生差的，发现一处扣2分；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、街头公园专项整治，未开展边角地改造成街头绿地公园绿道、未开展重要区域进行花化彩化提升、未指定专人管养公园绿化、未及时修剪整齐园林绿化、未清除枯树杂草，未定期刷树、未清理垃圾、未清理乱堆放杂物、存在卫生死角的，发现一处扣2分；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10、城乡污水专项整治，污水处理厂未规划未建设、污水管网未规划未明确建设计划，未实现了乡镇和村庄生活污水处理全覆盖、污水直排、水体黑臭的，发现一处扣2分。</w:t>
      </w:r>
    </w:p>
    <w:p>
      <w:pPr>
        <w:adjustRightInd w:val="0"/>
        <w:snapToGrid w:val="0"/>
        <w:spacing w:line="540" w:lineRule="exact"/>
        <w:ind w:firstLine="643" w:firstLineChars="200"/>
        <w:rPr>
          <w:rFonts w:ascii="仿宋_GB2312" w:eastAsia="仿宋_GB2312" w:cs="楷体_GB2312" w:hAnsiTheme="minorEastAsia"/>
          <w:b/>
          <w:bCs/>
          <w:sz w:val="32"/>
          <w:szCs w:val="32"/>
        </w:rPr>
      </w:pPr>
      <w:r>
        <w:rPr>
          <w:rFonts w:hint="eastAsia" w:ascii="仿宋_GB2312" w:eastAsia="仿宋_GB2312" w:cs="楷体_GB2312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（四）奖励分</w:t>
      </w:r>
      <w:r>
        <w:rPr>
          <w:rFonts w:hint="eastAsia" w:ascii="仿宋_GB2312" w:eastAsia="仿宋_GB2312" w:cs="楷体_GB2312" w:hAnsiTheme="minorEastAsia"/>
          <w:b/>
          <w:bCs/>
          <w:sz w:val="32"/>
          <w:szCs w:val="32"/>
        </w:rPr>
        <w:t>（20分封顶）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1、典型经验，及时总结好经验好做法，得到省市县部门推广的或省市县领导批示肯定的，每篇省级加3分、市级加2分、县级加1分；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2、媒体报道，省市县媒体报道正面肯定的，每篇省级加3分、市级加2分、县级加1分；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3、精品示范，创建精品示范村（居）、示范单位达到任务数并全部验收合格的，加3分；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4、迎检工作，做好国家、省、市创建全国文明城市、农村人居环境整治、农村垃圾治理、厕所革命等环境卫生整治相关的各种调研、督查、考评、验收活动的迎检工作，顺利过关的，国家级加3分、省级加2分、市级加1分；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5、专项整治，当月重点专项整治工作成效特别突出的，加3分。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bookmarkStart w:id="1" w:name="_GoBack"/>
      <w:bookmarkEnd w:id="1"/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985" w:left="1531" w:header="851" w:footer="992" w:gutter="0"/>
      <w:pgNumType w:fmt="numberInDash" w:start="9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91701633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4"/>
          <w:ind w:right="90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15 -</w:t>
        </w:r>
        <w:r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11783601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4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14 -</w:t>
        </w:r>
        <w:r>
          <w:rPr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32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A8"/>
    <w:rsid w:val="0000427D"/>
    <w:rsid w:val="00081EB9"/>
    <w:rsid w:val="000D3644"/>
    <w:rsid w:val="000F1993"/>
    <w:rsid w:val="000F78AF"/>
    <w:rsid w:val="00110D28"/>
    <w:rsid w:val="0027224D"/>
    <w:rsid w:val="002B1EA8"/>
    <w:rsid w:val="003127D4"/>
    <w:rsid w:val="00323228"/>
    <w:rsid w:val="00347C43"/>
    <w:rsid w:val="003B42E9"/>
    <w:rsid w:val="005213AE"/>
    <w:rsid w:val="005477AA"/>
    <w:rsid w:val="005509EE"/>
    <w:rsid w:val="0057176F"/>
    <w:rsid w:val="00575865"/>
    <w:rsid w:val="006F3688"/>
    <w:rsid w:val="007745B1"/>
    <w:rsid w:val="00963A74"/>
    <w:rsid w:val="009A7279"/>
    <w:rsid w:val="009C6967"/>
    <w:rsid w:val="009D3110"/>
    <w:rsid w:val="00A335F8"/>
    <w:rsid w:val="00A40364"/>
    <w:rsid w:val="00C9541E"/>
    <w:rsid w:val="00EE39E5"/>
    <w:rsid w:val="00F37187"/>
    <w:rsid w:val="00F7255D"/>
    <w:rsid w:val="334C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basedOn w:val="7"/>
    <w:link w:val="4"/>
    <w:uiPriority w:val="99"/>
    <w:rPr>
      <w:sz w:val="18"/>
      <w:szCs w:val="18"/>
    </w:rPr>
  </w:style>
  <w:style w:type="character" w:customStyle="1" w:styleId="9">
    <w:name w:val="页眉 字符"/>
    <w:basedOn w:val="7"/>
    <w:link w:val="5"/>
    <w:uiPriority w:val="0"/>
    <w:rPr>
      <w:sz w:val="18"/>
      <w:szCs w:val="18"/>
    </w:rPr>
  </w:style>
  <w:style w:type="paragraph" w:customStyle="1" w:styleId="10">
    <w:name w:val="列出段落1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批注框文本 字符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451</Words>
  <Characters>2571</Characters>
  <Lines>21</Lines>
  <Paragraphs>6</Paragraphs>
  <TotalTime>14</TotalTime>
  <ScaleCrop>false</ScaleCrop>
  <LinksUpToDate>false</LinksUpToDate>
  <CharactersWithSpaces>3016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2020-04-01T08:14:00Z</dcterms:created>
  <dc:creator>CHEN</dc:creator>
  <cp:lastModifiedBy>Administrator</cp:lastModifiedBy>
  <cp:lastPrinted>2021-06-02T00:14:00Z</cp:lastPrinted>
  <dcterms:modified xsi:type="dcterms:W3CDTF">2021-06-04T07:54:39Z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AFE9701CDAE04562A81D3015F390F9DC</vt:lpwstr>
  </property>
</Properties>
</file>