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闽侯县第四次全国文物普查新发现         不可移动文物信息更正表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4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656"/>
        <w:gridCol w:w="1656"/>
        <w:gridCol w:w="1152"/>
        <w:gridCol w:w="888"/>
        <w:gridCol w:w="2704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原公布名称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更正后名称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年代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洽浦洪业故居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洽浦洪业宅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福建省福州市闽侯县甘蔗街道洽浦村洽浦181-5号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方庄方声洞故居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方庄方声洞宅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福建省福州市闽侯县南通镇方庄村西路17号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芝田周希孟故居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芝田周希孟宅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明代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福建省福州市闽侯县南屿镇芝田村芝田34号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元格陈景韶故居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元格陈景韶宅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福建省福州市闽侯县竹岐乡元格村元格109号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厚美淑显故居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厚美淑显宅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福建省福州市闽侯县上街镇厚美村厚美1000号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五都庄巧生故居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五都庄巧生宅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清代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福建省福州市闽侯县南屿镇五都村宁观89号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3002"/>
    <w:rsid w:val="015A3E95"/>
    <w:rsid w:val="0677742C"/>
    <w:rsid w:val="0CD345CA"/>
    <w:rsid w:val="0FC74CE7"/>
    <w:rsid w:val="237F2917"/>
    <w:rsid w:val="26A23002"/>
    <w:rsid w:val="2C5A7AC4"/>
    <w:rsid w:val="38BD642B"/>
    <w:rsid w:val="3D206FDF"/>
    <w:rsid w:val="4DCA5A51"/>
    <w:rsid w:val="4E456E80"/>
    <w:rsid w:val="5A1153B7"/>
    <w:rsid w:val="6CBE6F18"/>
    <w:rsid w:val="73DB0AB8"/>
    <w:rsid w:val="7B6E2211"/>
    <w:rsid w:val="ECFCA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679</Characters>
  <Lines>0</Lines>
  <Paragraphs>0</Paragraphs>
  <TotalTime>38</TotalTime>
  <ScaleCrop>false</ScaleCrop>
  <LinksUpToDate>false</LinksUpToDate>
  <CharactersWithSpaces>692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2026-04-28T16:43:00Z</dcterms:created>
  <dc:creator>糖果</dc:creator>
  <cp:lastModifiedBy>zzl</cp:lastModifiedBy>
  <cp:lastPrinted>2026-05-06T10:09:37Z</cp:lastPrinted>
  <dcterms:modified xsi:type="dcterms:W3CDTF">2026-05-06T10:54:30Z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79B172C3C2F04273A2A1BE55046FC5BD_11</vt:lpwstr>
  </property>
  <property fmtid="{D5CDD505-2E9C-101B-9397-08002B2CF9AE}" pid="4" name="KSOTemplateDocerSaveRecord">
    <vt:lpwstr>eyJoZGlkIjoiNWExY2JhOTA1MmMyZTBlYzFhMjg5MGE5NTBkZDYxNDMiLCJ1c2VySWQiOiIyODc1NzM3OTkifQ==</vt:lpwstr>
  </property>
</Properties>
</file>